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ED" w:rsidRPr="00474BED" w:rsidRDefault="00474BED" w:rsidP="00474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</w:pPr>
      <w:r w:rsidRPr="00474BED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  <w:t xml:space="preserve">Семинар № </w:t>
      </w:r>
      <w:r w:rsidR="001853CD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  <w:lang w:eastAsia="ru-RU"/>
        </w:rPr>
        <w:t>6</w:t>
      </w:r>
      <w:r w:rsidRPr="00474B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74BED" w:rsidRPr="00474BED" w:rsidRDefault="00474BED" w:rsidP="00474BE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pacing w:val="-6"/>
          <w:sz w:val="18"/>
          <w:szCs w:val="18"/>
          <w:lang w:eastAsia="ru-RU"/>
        </w:rPr>
      </w:pPr>
      <w:r w:rsidRPr="00474BED">
        <w:rPr>
          <w:rFonts w:ascii="Monotype Corsiva" w:eastAsia="Times New Roman" w:hAnsi="Monotype Corsiva" w:cs="Times New Roman"/>
          <w:b/>
          <w:color w:val="000000"/>
          <w:spacing w:val="-6"/>
          <w:sz w:val="36"/>
          <w:szCs w:val="36"/>
          <w:lang w:eastAsia="ru-RU"/>
        </w:rPr>
        <w:t xml:space="preserve">Тема: </w:t>
      </w:r>
      <w:r w:rsidRPr="00474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9B08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СОЦИАЛЬНЫЕ КОНФЛИКТЫ</w:t>
      </w:r>
      <w:r w:rsidRPr="00474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».</w:t>
      </w:r>
    </w:p>
    <w:p w:rsidR="00AD2328" w:rsidRPr="00F65962" w:rsidRDefault="004308A4" w:rsidP="00F65962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35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5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Понятие социального конфликта. Классификация социальных конфли</w:t>
      </w:r>
      <w:r w:rsidRPr="00F65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F65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тов.</w:t>
      </w:r>
    </w:p>
    <w:p w:rsidR="00AD2328" w:rsidRPr="00F65962" w:rsidRDefault="004308A4" w:rsidP="00F6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5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Причины конфликтов. Функции социальных конфликтов.</w:t>
      </w:r>
    </w:p>
    <w:p w:rsidR="00AD2328" w:rsidRPr="00F65962" w:rsidRDefault="004308A4" w:rsidP="00F6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5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Стадии протекания социального конфликта. </w:t>
      </w:r>
    </w:p>
    <w:p w:rsidR="00AD2328" w:rsidRPr="00F65962" w:rsidRDefault="004308A4" w:rsidP="00F659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659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Способы решения социальных конфликтов.</w:t>
      </w:r>
    </w:p>
    <w:p w:rsidR="00474BED" w:rsidRPr="00474BED" w:rsidRDefault="00474BED" w:rsidP="00F65962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4B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 докладов и рефератов</w:t>
      </w:r>
    </w:p>
    <w:p w:rsidR="00474BED" w:rsidRPr="00474BED" w:rsidRDefault="00474BED" w:rsidP="00F6596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659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конфликты в современной России.</w:t>
      </w:r>
    </w:p>
    <w:p w:rsidR="00474BED" w:rsidRPr="00474BED" w:rsidRDefault="00474BED" w:rsidP="007910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5C8" w:rsidRPr="00326D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Учение о социальных конфликтах </w:t>
      </w:r>
      <w:r w:rsidR="00326D4E" w:rsidRPr="00326D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истории социологии.</w:t>
      </w:r>
    </w:p>
    <w:p w:rsidR="00474BED" w:rsidRPr="00474BED" w:rsidRDefault="00474BED" w:rsidP="00326D4E">
      <w:pPr>
        <w:widowControl w:val="0"/>
        <w:shd w:val="clear" w:color="auto" w:fill="FFFFFF"/>
        <w:autoSpaceDE w:val="0"/>
        <w:autoSpaceDN w:val="0"/>
        <w:adjustRightInd w:val="0"/>
        <w:spacing w:before="120" w:after="0" w:line="30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474BED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Литература</w:t>
      </w:r>
    </w:p>
    <w:p w:rsidR="00474BED" w:rsidRPr="00474BED" w:rsidRDefault="00474BED" w:rsidP="00292DD0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основная литература:</w:t>
      </w:r>
    </w:p>
    <w:tbl>
      <w:tblPr>
        <w:tblW w:w="9356" w:type="dxa"/>
        <w:tblInd w:w="108" w:type="dxa"/>
        <w:tblLook w:val="01E0"/>
      </w:tblPr>
      <w:tblGrid>
        <w:gridCol w:w="9356"/>
      </w:tblGrid>
      <w:tr w:rsidR="00474BED" w:rsidRPr="00474BED" w:rsidTr="00474BED">
        <w:tc>
          <w:tcPr>
            <w:tcW w:w="9356" w:type="dxa"/>
            <w:hideMark/>
          </w:tcPr>
          <w:p w:rsidR="00474BED" w:rsidRPr="00474BED" w:rsidRDefault="00474BED" w:rsidP="00292DD0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num" w:pos="318"/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Социология: </w:t>
            </w:r>
            <w:r w:rsidRPr="0047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студентов вузов / под ред. В. Н.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Пр</w:t>
            </w: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спект, 2011 и др. – 480 </w:t>
            </w:r>
            <w:proofErr w:type="gramStart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BED" w:rsidRPr="00474BED" w:rsidTr="00474BED">
        <w:tc>
          <w:tcPr>
            <w:tcW w:w="9356" w:type="dxa"/>
            <w:hideMark/>
          </w:tcPr>
          <w:p w:rsidR="00474BED" w:rsidRPr="00474BED" w:rsidRDefault="00474BED" w:rsidP="00474BED">
            <w:pPr>
              <w:widowControl w:val="0"/>
              <w:tabs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2.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Тощенко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Жан Терентьевич. Социология: учебник для студентов вузов / Ж.Т.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щенко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. – 3-е  изд.,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перераб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и доп. – М.: ЮНИТИ - ДАНА, 2012. – 640 с. / http://biblioclub.ru/index.php?page=book_view&amp;book_id=117761</w:t>
            </w:r>
          </w:p>
        </w:tc>
      </w:tr>
    </w:tbl>
    <w:p w:rsidR="00474BED" w:rsidRPr="00474BED" w:rsidRDefault="00474BED" w:rsidP="00ED45C8">
      <w:pPr>
        <w:widowControl w:val="0"/>
        <w:autoSpaceDE w:val="0"/>
        <w:autoSpaceDN w:val="0"/>
        <w:adjustRightInd w:val="0"/>
        <w:spacing w:before="120"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литература:</w:t>
      </w:r>
    </w:p>
    <w:tbl>
      <w:tblPr>
        <w:tblW w:w="9356" w:type="dxa"/>
        <w:tblInd w:w="108" w:type="dxa"/>
        <w:tblLook w:val="01E0"/>
      </w:tblPr>
      <w:tblGrid>
        <w:gridCol w:w="9356"/>
      </w:tblGrid>
      <w:tr w:rsidR="00474BED" w:rsidRPr="00474BED" w:rsidTr="00474BED">
        <w:tc>
          <w:tcPr>
            <w:tcW w:w="9356" w:type="dxa"/>
            <w:hideMark/>
          </w:tcPr>
          <w:p w:rsidR="00474BED" w:rsidRPr="00474BED" w:rsidRDefault="00474BED" w:rsidP="00ED45C8">
            <w:pPr>
              <w:widowControl w:val="0"/>
              <w:tabs>
                <w:tab w:val="num" w:pos="567"/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 Социология: </w:t>
            </w:r>
            <w:r w:rsidRPr="0047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Н.Г.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М.А. Козлова, Н.Р.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шанян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ЮРАЙТ, 2010. – 590 с.</w:t>
            </w:r>
          </w:p>
        </w:tc>
      </w:tr>
      <w:tr w:rsidR="00474BED" w:rsidRPr="00474BED" w:rsidTr="00474BED">
        <w:tc>
          <w:tcPr>
            <w:tcW w:w="9356" w:type="dxa"/>
            <w:hideMark/>
          </w:tcPr>
          <w:p w:rsidR="00474BED" w:rsidRPr="00474BED" w:rsidRDefault="00474BED" w:rsidP="00474BED">
            <w:pPr>
              <w:widowControl w:val="0"/>
              <w:tabs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Социология управления: учебник / В.И. Башмаков [и др.]; под ред. В.И. Башмакова, В.Н. Князева, Р.В. Ленькова. – 2-е изд.,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– М.: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, 2014 .</w:t>
            </w:r>
          </w:p>
        </w:tc>
      </w:tr>
      <w:tr w:rsidR="00474BED" w:rsidRPr="00474BED" w:rsidTr="00474BED">
        <w:tc>
          <w:tcPr>
            <w:tcW w:w="9356" w:type="dxa"/>
            <w:hideMark/>
          </w:tcPr>
          <w:p w:rsidR="00474BED" w:rsidRPr="00474BED" w:rsidRDefault="00474BED" w:rsidP="00474BED">
            <w:pPr>
              <w:widowControl w:val="0"/>
              <w:tabs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 Социология: </w:t>
            </w:r>
            <w:r w:rsidRPr="0047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конспект лекций</w:t>
            </w: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ЮРАЙТ, 2010. – 191 с.</w:t>
            </w:r>
          </w:p>
        </w:tc>
      </w:tr>
      <w:tr w:rsidR="00474BED" w:rsidRPr="00474BED" w:rsidTr="00474BED">
        <w:tc>
          <w:tcPr>
            <w:tcW w:w="9356" w:type="dxa"/>
            <w:hideMark/>
          </w:tcPr>
          <w:p w:rsidR="00474BED" w:rsidRPr="00474BED" w:rsidRDefault="00474BED" w:rsidP="00474BED">
            <w:pPr>
              <w:widowControl w:val="0"/>
              <w:tabs>
                <w:tab w:val="left" w:pos="2790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4.</w:t>
            </w: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Добреньков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Социология: </w:t>
            </w:r>
            <w:r w:rsidRPr="0047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  <w:r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вузов по специальности «Социология». – М.: ИНФРА-М, 2010. – 623 с.</w:t>
            </w:r>
          </w:p>
        </w:tc>
      </w:tr>
      <w:tr w:rsidR="00474BED" w:rsidRPr="00474BED" w:rsidTr="00474BED">
        <w:tc>
          <w:tcPr>
            <w:tcW w:w="9356" w:type="dxa"/>
            <w:hideMark/>
          </w:tcPr>
          <w:p w:rsidR="00474BED" w:rsidRPr="00474BED" w:rsidRDefault="00474BED" w:rsidP="00474BED">
            <w:pPr>
              <w:widowControl w:val="0"/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5.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Павленок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П. Д.  Социология: Учебное пособие / П. Д.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Павленок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Л. И.  Савинов, Г. Т. Журавлев. – 3-е изд. – М.: Издательско-торговая корпорация «Дашков и К°», 2013. -   734 с. / </w:t>
            </w:r>
            <w:hyperlink r:id="rId5" w:history="1">
              <w:r w:rsidRPr="007910CD">
                <w:rPr>
                  <w:rFonts w:ascii="Times New Roman" w:eastAsia="Times New Roman" w:hAnsi="Times New Roman" w:cs="Times New Roman"/>
                  <w:spacing w:val="1"/>
                  <w:sz w:val="24"/>
                </w:rPr>
                <w:t>http://biblioclub.ru/index.php?page=book_view&amp;book_id=255784</w:t>
              </w:r>
            </w:hyperlink>
          </w:p>
        </w:tc>
      </w:tr>
      <w:tr w:rsidR="00474BED" w:rsidRPr="00474BED" w:rsidTr="00474BED">
        <w:tc>
          <w:tcPr>
            <w:tcW w:w="9356" w:type="dxa"/>
            <w:hideMark/>
          </w:tcPr>
          <w:p w:rsidR="00474BED" w:rsidRPr="00474BED" w:rsidRDefault="00474BED" w:rsidP="00474BED">
            <w:pPr>
              <w:widowControl w:val="0"/>
              <w:tabs>
                <w:tab w:val="left" w:pos="34"/>
                <w:tab w:val="left" w:pos="176"/>
                <w:tab w:val="left" w:pos="318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6. Общая социология : учеб</w:t>
            </w:r>
            <w:proofErr w:type="gramStart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proofErr w:type="gramEnd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proofErr w:type="gramEnd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особие для вузов / А. Г.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Эфендиев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, Е. И. Кравченко, Г. В. Пушкарева, и др. ; под ред. А. Г. </w:t>
            </w:r>
            <w:proofErr w:type="spellStart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Эфендиева</w:t>
            </w:r>
            <w:proofErr w:type="spellEnd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.— М.</w:t>
            </w:r>
            <w:proofErr w:type="gramStart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:</w:t>
            </w:r>
            <w:proofErr w:type="gramEnd"/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ИНФРА-М, 2007. – 652 с.</w:t>
            </w:r>
          </w:p>
        </w:tc>
      </w:tr>
      <w:tr w:rsidR="00474BED" w:rsidRPr="00474BED" w:rsidTr="00474BED">
        <w:tc>
          <w:tcPr>
            <w:tcW w:w="9356" w:type="dxa"/>
            <w:hideMark/>
          </w:tcPr>
          <w:p w:rsidR="00474BED" w:rsidRPr="00474BED" w:rsidRDefault="00474BED" w:rsidP="00C558E9">
            <w:pPr>
              <w:widowControl w:val="0"/>
              <w:tabs>
                <w:tab w:val="left" w:pos="536"/>
                <w:tab w:val="left" w:pos="601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74B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7. </w:t>
            </w:r>
            <w:r w:rsidR="00C558E9"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 А.И. Социология: </w:t>
            </w:r>
            <w:r w:rsidR="00C558E9" w:rsidRPr="00474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  <w:r w:rsidR="00C558E9"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А.И. Кравченко, В.В. </w:t>
            </w:r>
            <w:proofErr w:type="spellStart"/>
            <w:r w:rsidR="00C558E9"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Анурин</w:t>
            </w:r>
            <w:proofErr w:type="spellEnd"/>
            <w:r w:rsidR="00C558E9"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C558E9"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="00C558E9" w:rsidRPr="00474BED">
              <w:rPr>
                <w:rFonts w:ascii="Times New Roman" w:eastAsia="Times New Roman" w:hAnsi="Times New Roman" w:cs="Times New Roman"/>
                <w:sz w:val="24"/>
                <w:szCs w:val="24"/>
              </w:rPr>
              <w:t>.: Питер, 2005.</w:t>
            </w:r>
          </w:p>
        </w:tc>
      </w:tr>
      <w:tr w:rsidR="00474BED" w:rsidRPr="00474BED" w:rsidTr="00474BED">
        <w:tc>
          <w:tcPr>
            <w:tcW w:w="9356" w:type="dxa"/>
            <w:hideMark/>
          </w:tcPr>
          <w:p w:rsidR="00474BED" w:rsidRPr="00474BED" w:rsidRDefault="00474BED" w:rsidP="00C558E9">
            <w:pPr>
              <w:widowControl w:val="0"/>
              <w:tabs>
                <w:tab w:val="num" w:pos="176"/>
                <w:tab w:val="left" w:pos="601"/>
                <w:tab w:val="left" w:pos="6336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</w:tbl>
    <w:p w:rsidR="00474BED" w:rsidRPr="00474BED" w:rsidRDefault="00474BED" w:rsidP="00474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4B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</w:t>
      </w:r>
    </w:p>
    <w:p w:rsidR="000066EA" w:rsidRPr="000066EA" w:rsidRDefault="000066EA" w:rsidP="000066EA">
      <w:pPr>
        <w:pStyle w:val="a4"/>
        <w:numPr>
          <w:ilvl w:val="0"/>
          <w:numId w:val="6"/>
        </w:numPr>
        <w:shd w:val="clear" w:color="auto" w:fill="FFFFFF"/>
        <w:tabs>
          <w:tab w:val="clear" w:pos="1069"/>
        </w:tabs>
        <w:spacing w:before="120" w:after="1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066EA">
        <w:rPr>
          <w:rFonts w:ascii="Times New Roman" w:hAnsi="Times New Roman" w:cs="Times New Roman"/>
          <w:sz w:val="24"/>
          <w:szCs w:val="24"/>
        </w:rPr>
        <w:t>Как Вы определите понятие «социальный конфликт»?</w:t>
      </w:r>
    </w:p>
    <w:p w:rsidR="000066EA" w:rsidRPr="000066EA" w:rsidRDefault="000066EA" w:rsidP="000066EA">
      <w:pPr>
        <w:pStyle w:val="a4"/>
        <w:numPr>
          <w:ilvl w:val="0"/>
          <w:numId w:val="6"/>
        </w:numPr>
        <w:shd w:val="clear" w:color="auto" w:fill="FFFFFF"/>
        <w:tabs>
          <w:tab w:val="clear" w:pos="1069"/>
        </w:tabs>
        <w:spacing w:after="12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066EA">
        <w:rPr>
          <w:rFonts w:ascii="Times New Roman" w:hAnsi="Times New Roman" w:cs="Times New Roman"/>
          <w:sz w:val="24"/>
          <w:szCs w:val="24"/>
        </w:rPr>
        <w:t>Какие типы последствий социального конфликта Вы можете назвать?</w:t>
      </w:r>
    </w:p>
    <w:p w:rsidR="000066EA" w:rsidRPr="000066EA" w:rsidRDefault="000066EA" w:rsidP="000066EA">
      <w:pPr>
        <w:pStyle w:val="a4"/>
        <w:numPr>
          <w:ilvl w:val="0"/>
          <w:numId w:val="6"/>
        </w:numPr>
        <w:shd w:val="clear" w:color="auto" w:fill="FFFFFF"/>
        <w:tabs>
          <w:tab w:val="clear" w:pos="1069"/>
          <w:tab w:val="left" w:pos="420"/>
        </w:tabs>
        <w:spacing w:after="120" w:line="240" w:lineRule="auto"/>
        <w:ind w:left="0" w:firstLine="28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0066E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Приведите  примеры:   а) личностного  конфликта;  б) межличностного </w:t>
      </w:r>
      <w:r w:rsidR="00D43C8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конфликта; в) межгосударственн</w:t>
      </w:r>
      <w:r w:rsidRPr="000066E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ого конфликта; г) </w:t>
      </w:r>
      <w:r w:rsidR="00D43C8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социального </w:t>
      </w:r>
      <w:r w:rsidRPr="000066E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конфликта</w:t>
      </w:r>
      <w:r w:rsidRPr="000066EA">
        <w:rPr>
          <w:rFonts w:ascii="Times New Roman" w:hAnsi="Times New Roman" w:cs="Times New Roman"/>
          <w:color w:val="000000"/>
          <w:spacing w:val="-6"/>
          <w:sz w:val="24"/>
          <w:szCs w:val="24"/>
        </w:rPr>
        <w:t>? Каковы основные различия в протекании этих типов конфликтов?</w:t>
      </w:r>
    </w:p>
    <w:p w:rsidR="000066EA" w:rsidRPr="000066EA" w:rsidRDefault="000066EA" w:rsidP="000066EA">
      <w:pPr>
        <w:pStyle w:val="a4"/>
        <w:numPr>
          <w:ilvl w:val="0"/>
          <w:numId w:val="6"/>
        </w:numPr>
        <w:shd w:val="clear" w:color="auto" w:fill="FFFFFF"/>
        <w:tabs>
          <w:tab w:val="clear" w:pos="1069"/>
          <w:tab w:val="left" w:pos="420"/>
        </w:tabs>
        <w:spacing w:after="120" w:line="240" w:lineRule="auto"/>
        <w:ind w:left="0" w:firstLine="284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0066EA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Назовите основные способы разрешения конфликтов?</w:t>
      </w:r>
    </w:p>
    <w:p w:rsidR="00474BED" w:rsidRDefault="00474BED" w:rsidP="006856C3"/>
    <w:p w:rsidR="00474BED" w:rsidRPr="00474BED" w:rsidRDefault="00474BED" w:rsidP="00474BED">
      <w:pPr>
        <w:widowControl w:val="0"/>
        <w:autoSpaceDE w:val="0"/>
        <w:autoSpaceDN w:val="0"/>
        <w:adjustRightInd w:val="0"/>
        <w:spacing w:before="240"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ЗАДАНИЯ ДЛЯ САМОСТОЯТЕЛЬНОГО ВЫПОЛНЕНИЯ</w:t>
      </w:r>
    </w:p>
    <w:p w:rsidR="00D401B0" w:rsidRPr="00D401B0" w:rsidRDefault="00474BED" w:rsidP="004057E7">
      <w:pPr>
        <w:pStyle w:val="a3"/>
        <w:spacing w:before="120" w:beforeAutospacing="0" w:after="0" w:afterAutospacing="0"/>
        <w:textAlignment w:val="baseline"/>
      </w:pPr>
      <w:r w:rsidRPr="00D401B0">
        <w:rPr>
          <w:b/>
          <w:i/>
          <w:u w:val="single"/>
        </w:rPr>
        <w:t>ЗАДАНИЕ 1.</w:t>
      </w:r>
      <w:r w:rsidR="00D401B0" w:rsidRPr="00D401B0">
        <w:rPr>
          <w:b/>
          <w:i/>
        </w:rPr>
        <w:t xml:space="preserve"> </w:t>
      </w:r>
      <w:r w:rsidR="00D401B0" w:rsidRPr="00D401B0">
        <w:rPr>
          <w:b/>
          <w:bCs/>
          <w:color w:val="000000"/>
          <w:kern w:val="24"/>
        </w:rPr>
        <w:t xml:space="preserve">Выделите </w:t>
      </w:r>
      <w:r w:rsidR="00032996">
        <w:rPr>
          <w:b/>
          <w:bCs/>
          <w:color w:val="000000"/>
          <w:kern w:val="24"/>
        </w:rPr>
        <w:t>основные элементы конфликта и</w:t>
      </w:r>
      <w:r w:rsidR="00D401B0" w:rsidRPr="00D401B0">
        <w:rPr>
          <w:b/>
          <w:bCs/>
          <w:color w:val="000000"/>
          <w:kern w:val="24"/>
        </w:rPr>
        <w:t xml:space="preserve"> возможные пути </w:t>
      </w:r>
      <w:r w:rsidR="00032996">
        <w:rPr>
          <w:b/>
          <w:bCs/>
          <w:color w:val="000000"/>
          <w:kern w:val="24"/>
        </w:rPr>
        <w:t xml:space="preserve">его </w:t>
      </w:r>
      <w:r w:rsidR="00D401B0" w:rsidRPr="00D401B0">
        <w:rPr>
          <w:b/>
          <w:bCs/>
          <w:color w:val="000000"/>
          <w:kern w:val="24"/>
        </w:rPr>
        <w:t>реш</w:t>
      </w:r>
      <w:r w:rsidR="00D401B0" w:rsidRPr="00D401B0">
        <w:rPr>
          <w:b/>
          <w:bCs/>
          <w:color w:val="000000"/>
          <w:kern w:val="24"/>
        </w:rPr>
        <w:t>е</w:t>
      </w:r>
      <w:r w:rsidR="00D401B0" w:rsidRPr="00D401B0">
        <w:rPr>
          <w:b/>
          <w:bCs/>
          <w:color w:val="000000"/>
          <w:kern w:val="24"/>
        </w:rPr>
        <w:t>ния в следующем примере:</w:t>
      </w:r>
      <w:r w:rsidR="00D401B0" w:rsidRPr="00D401B0">
        <w:rPr>
          <w:i/>
          <w:iCs/>
          <w:color w:val="000000"/>
          <w:kern w:val="24"/>
        </w:rPr>
        <w:t xml:space="preserve"> </w:t>
      </w:r>
    </w:p>
    <w:p w:rsidR="00D401B0" w:rsidRPr="00D401B0" w:rsidRDefault="00D401B0" w:rsidP="007C0798">
      <w:pPr>
        <w:kinsoku w:val="0"/>
        <w:overflowPunct w:val="0"/>
        <w:spacing w:after="12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B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«В садовом товариществе возник спор из-за границ участков между садоводами и председателем кооператива. Спор перерос в драку. 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На место происшествия выехала п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о</w:t>
      </w:r>
      <w:r w:rsidRPr="00D401B0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лиция».</w:t>
      </w:r>
      <w:r w:rsidRPr="00D401B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227"/>
        <w:gridCol w:w="5812"/>
      </w:tblGrid>
      <w:tr w:rsidR="00D56359" w:rsidTr="00D56359">
        <w:tc>
          <w:tcPr>
            <w:tcW w:w="3227" w:type="dxa"/>
          </w:tcPr>
          <w:p w:rsidR="00D56359" w:rsidRPr="00EC7B91" w:rsidRDefault="00D56359" w:rsidP="00EC7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конфликта</w:t>
            </w:r>
          </w:p>
        </w:tc>
        <w:tc>
          <w:tcPr>
            <w:tcW w:w="5812" w:type="dxa"/>
          </w:tcPr>
          <w:p w:rsidR="00D56359" w:rsidRDefault="00D56359" w:rsidP="00D5635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44818" w:rsidTr="00D56359">
        <w:tc>
          <w:tcPr>
            <w:tcW w:w="3227" w:type="dxa"/>
          </w:tcPr>
          <w:p w:rsidR="00C44818" w:rsidRPr="00EC7B91" w:rsidRDefault="00C44818" w:rsidP="002B6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конфликта</w:t>
            </w:r>
          </w:p>
        </w:tc>
        <w:tc>
          <w:tcPr>
            <w:tcW w:w="5812" w:type="dxa"/>
          </w:tcPr>
          <w:p w:rsidR="00C44818" w:rsidRDefault="00C44818" w:rsidP="00D5635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44818" w:rsidTr="00D56359">
        <w:tc>
          <w:tcPr>
            <w:tcW w:w="3227" w:type="dxa"/>
          </w:tcPr>
          <w:p w:rsidR="00C44818" w:rsidRPr="00EC7B91" w:rsidRDefault="00C44818" w:rsidP="002B6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 конфликта</w:t>
            </w:r>
          </w:p>
        </w:tc>
        <w:tc>
          <w:tcPr>
            <w:tcW w:w="5812" w:type="dxa"/>
          </w:tcPr>
          <w:p w:rsidR="00C44818" w:rsidRDefault="00C44818" w:rsidP="00D5635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44818" w:rsidTr="00D56359">
        <w:tc>
          <w:tcPr>
            <w:tcW w:w="3227" w:type="dxa"/>
          </w:tcPr>
          <w:p w:rsidR="00C44818" w:rsidRPr="00EC7B91" w:rsidRDefault="00C44818" w:rsidP="002B6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Повод конфликта</w:t>
            </w:r>
          </w:p>
        </w:tc>
        <w:tc>
          <w:tcPr>
            <w:tcW w:w="5812" w:type="dxa"/>
          </w:tcPr>
          <w:p w:rsidR="00C44818" w:rsidRDefault="00C44818" w:rsidP="00D5635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44818" w:rsidTr="00D56359">
        <w:tc>
          <w:tcPr>
            <w:tcW w:w="3227" w:type="dxa"/>
          </w:tcPr>
          <w:p w:rsidR="00C44818" w:rsidRPr="00EC7B91" w:rsidRDefault="00C44818" w:rsidP="002B6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конфликта</w:t>
            </w:r>
          </w:p>
        </w:tc>
        <w:tc>
          <w:tcPr>
            <w:tcW w:w="5812" w:type="dxa"/>
          </w:tcPr>
          <w:p w:rsidR="00C44818" w:rsidRDefault="00C44818" w:rsidP="00D5635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44818" w:rsidTr="00D56359">
        <w:tc>
          <w:tcPr>
            <w:tcW w:w="3227" w:type="dxa"/>
          </w:tcPr>
          <w:p w:rsidR="00C44818" w:rsidRPr="00EC7B91" w:rsidRDefault="00C44818" w:rsidP="002B6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 конфликта</w:t>
            </w:r>
          </w:p>
        </w:tc>
        <w:tc>
          <w:tcPr>
            <w:tcW w:w="5812" w:type="dxa"/>
          </w:tcPr>
          <w:p w:rsidR="00C44818" w:rsidRDefault="00C44818" w:rsidP="00D56359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D56359" w:rsidRPr="007C0798" w:rsidRDefault="00D56359" w:rsidP="00004B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04BC2" w:rsidRDefault="00004BC2" w:rsidP="00FF6400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4B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конфликта: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004BC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004BC2" w:rsidRPr="00FF6400" w:rsidRDefault="00004BC2" w:rsidP="00D5635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D401B0" w:rsidRDefault="00D401B0" w:rsidP="00D563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2.</w:t>
      </w:r>
      <w:r w:rsidR="004057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B81BEF" w:rsidRPr="00B81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Опишите ос</w:t>
      </w:r>
      <w:r w:rsidR="00B81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новные стадии и особенности про</w:t>
      </w:r>
      <w:r w:rsidR="00B81BEF" w:rsidRPr="00B81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текания конфликта.</w:t>
      </w:r>
    </w:p>
    <w:p w:rsidR="00B81BEF" w:rsidRDefault="007071E4" w:rsidP="00B81B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1E4">
        <w:rPr>
          <w:rFonts w:ascii="Times New Roman" w:eastAsia="Times New Roman" w:hAnsi="Times New Roman" w:cs="Times New Roman"/>
          <w:b/>
          <w:i/>
          <w:noProof/>
          <w:color w:val="000000"/>
          <w:sz w:val="27"/>
          <w:szCs w:val="27"/>
          <w:u w:val="single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9" type="#_x0000_t15" style="position:absolute;margin-left:165.45pt;margin-top:-.55pt;width:295.5pt;height:69pt;z-index:251661312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6" style="position:absolute;margin-left:13.95pt;margin-top:12.3pt;width:151.5pt;height:46.95pt;z-index:251658240" arcsize="10923f">
            <v:textbox>
              <w:txbxContent>
                <w:p w:rsidR="00B81BEF" w:rsidRPr="00B81BEF" w:rsidRDefault="0034692D" w:rsidP="00B81B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ПРЕДКОНФЛИКТНАЯ СИТУАЦИ</w:t>
                  </w:r>
                  <w:r w:rsidR="00B81BEF" w:rsidRPr="00B81B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</w:t>
                  </w:r>
                </w:p>
              </w:txbxContent>
            </v:textbox>
          </v:roundrect>
        </w:pict>
      </w:r>
    </w:p>
    <w:p w:rsidR="00B81BEF" w:rsidRDefault="00B81BEF" w:rsidP="00B81B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</w:p>
    <w:p w:rsidR="00B81BEF" w:rsidRDefault="00B81BEF" w:rsidP="00B81B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  <w:lang w:eastAsia="ru-RU"/>
        </w:rPr>
      </w:pPr>
    </w:p>
    <w:p w:rsidR="00B81BEF" w:rsidRDefault="00B81BEF" w:rsidP="00B81B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  <w:lang w:eastAsia="ru-RU"/>
        </w:rPr>
      </w:pPr>
    </w:p>
    <w:p w:rsidR="00474BED" w:rsidRPr="00B81BEF" w:rsidRDefault="00474BED" w:rsidP="00B81BE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  <w:lang w:eastAsia="ru-RU"/>
        </w:rPr>
      </w:pPr>
    </w:p>
    <w:p w:rsidR="00474BED" w:rsidRDefault="00474BED" w:rsidP="00B81B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1BEF" w:rsidRDefault="00B81BEF" w:rsidP="00B81B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1BEF" w:rsidRDefault="007071E4" w:rsidP="00B81B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shape id="_x0000_s1030" type="#_x0000_t15" style="position:absolute;left:0;text-align:left;margin-left:165.45pt;margin-top:.65pt;width:295.5pt;height:68.25pt;z-index:251662336"/>
        </w:pict>
      </w:r>
    </w:p>
    <w:p w:rsidR="00B81BEF" w:rsidRPr="00B81BEF" w:rsidRDefault="007071E4" w:rsidP="00B81B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71E4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u w:val="single"/>
          <w:lang w:eastAsia="ru-RU"/>
        </w:rPr>
        <w:pict>
          <v:roundrect id="_x0000_s1027" style="position:absolute;left:0;text-align:left;margin-left:13.95pt;margin-top:2.7pt;width:151.5pt;height:47.25pt;z-index:251659264" arcsize="10923f">
            <v:textbox>
              <w:txbxContent>
                <w:p w:rsidR="0034692D" w:rsidRPr="0034692D" w:rsidRDefault="0034692D" w:rsidP="003469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6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НЕПОСРЕДСТВЕННО КОНФЛИКТ</w:t>
                  </w:r>
                </w:p>
              </w:txbxContent>
            </v:textbox>
          </v:roundrect>
        </w:pict>
      </w:r>
    </w:p>
    <w:p w:rsidR="00B81BEF" w:rsidRDefault="00B81BEF" w:rsidP="00B8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EF" w:rsidRDefault="00B81BEF" w:rsidP="00B81BE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BEF" w:rsidRDefault="00B81BEF" w:rsidP="00B81BE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1BEF" w:rsidRDefault="007071E4" w:rsidP="00B8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15" style="position:absolute;left:0;text-align:left;margin-left:165.45pt;margin-top:7.7pt;width:295.5pt;height:65pt;z-index:25166336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8" style="position:absolute;left:0;text-align:left;margin-left:13.95pt;margin-top:11.95pt;width:151.5pt;height:51.75pt;z-index:251660288" arcsize="10923f">
            <v:textbox>
              <w:txbxContent>
                <w:p w:rsidR="0034692D" w:rsidRPr="0034692D" w:rsidRDefault="0034692D" w:rsidP="0034692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6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РАЗРЕШЕНИЕ КО</w:t>
                  </w:r>
                  <w:r w:rsidRPr="00346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3469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ФЛИКТА</w:t>
                  </w:r>
                </w:p>
              </w:txbxContent>
            </v:textbox>
          </v:roundrect>
        </w:pict>
      </w:r>
    </w:p>
    <w:p w:rsidR="00B81BEF" w:rsidRDefault="00B81BEF" w:rsidP="00B81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EF" w:rsidRDefault="00B81BEF" w:rsidP="009B08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3C8" w:rsidRDefault="000133C8" w:rsidP="000133C8">
      <w:pPr>
        <w:spacing w:after="0"/>
        <w:ind w:firstLine="28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B6D5A" w:rsidRDefault="00F728C0" w:rsidP="000133C8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3.</w:t>
      </w:r>
      <w:r w:rsidRPr="00F728C0">
        <w:t xml:space="preserve"> </w:t>
      </w:r>
      <w:r w:rsidR="00B931B5" w:rsidRPr="00B931B5">
        <w:rPr>
          <w:rFonts w:ascii="Times New Roman" w:hAnsi="Times New Roman" w:cs="Times New Roman"/>
          <w:sz w:val="24"/>
          <w:szCs w:val="24"/>
        </w:rPr>
        <w:t xml:space="preserve">Согласно типологии социальных конфликтов, существуют политические конфликты, социально-экономические конфликты и национально-этнические конфликты. </w:t>
      </w:r>
    </w:p>
    <w:p w:rsidR="00B931B5" w:rsidRPr="000133C8" w:rsidRDefault="00B931B5" w:rsidP="00AB6D5A">
      <w:pPr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0133C8">
        <w:rPr>
          <w:rFonts w:ascii="Times New Roman" w:hAnsi="Times New Roman" w:cs="Times New Roman"/>
          <w:i/>
          <w:sz w:val="24"/>
          <w:szCs w:val="24"/>
        </w:rPr>
        <w:t xml:space="preserve">Приведите примеры следующих видов конфликтов: </w:t>
      </w:r>
    </w:p>
    <w:p w:rsidR="00B931B5" w:rsidRDefault="00B931B5" w:rsidP="00B93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1B5">
        <w:rPr>
          <w:rFonts w:ascii="Times New Roman" w:hAnsi="Times New Roman" w:cs="Times New Roman"/>
          <w:sz w:val="24"/>
          <w:szCs w:val="24"/>
        </w:rPr>
        <w:t xml:space="preserve">• конфликт между ветвями власти —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B931B5" w:rsidRDefault="00B931B5" w:rsidP="00B93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1B5" w:rsidRDefault="00B931B5" w:rsidP="00B93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1B5">
        <w:rPr>
          <w:rFonts w:ascii="Times New Roman" w:hAnsi="Times New Roman" w:cs="Times New Roman"/>
          <w:sz w:val="24"/>
          <w:szCs w:val="24"/>
        </w:rPr>
        <w:t>• конфликт между политическими партиями и движениями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B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931B5" w:rsidRDefault="00B931B5" w:rsidP="00B93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1B5" w:rsidRDefault="00B931B5" w:rsidP="00B93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1B5">
        <w:rPr>
          <w:rFonts w:ascii="Times New Roman" w:hAnsi="Times New Roman" w:cs="Times New Roman"/>
          <w:sz w:val="24"/>
          <w:szCs w:val="24"/>
        </w:rPr>
        <w:t>• социально-экономический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B5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931B5" w:rsidRDefault="00B931B5" w:rsidP="00B93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1B5" w:rsidRDefault="00B931B5" w:rsidP="00B931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1B5">
        <w:rPr>
          <w:rFonts w:ascii="Times New Roman" w:hAnsi="Times New Roman" w:cs="Times New Roman"/>
          <w:sz w:val="24"/>
          <w:szCs w:val="24"/>
        </w:rPr>
        <w:t>• национально-этнические конфликты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B5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931B5" w:rsidRPr="00B931B5" w:rsidRDefault="00B931B5" w:rsidP="00B93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8C0" w:rsidRPr="000133C8" w:rsidRDefault="00AB6D5A" w:rsidP="00AB6D5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 xml:space="preserve">ЗАДАНИЕ </w:t>
      </w:r>
      <w:r w:rsidR="00FF64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Pr="00AB6D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F728C0"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участника конфликта представляет собой способность оппонента в</w:t>
      </w:r>
      <w:r w:rsidR="00F728C0"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728C0"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плотить свою идею вопреки воле других членов взаимодействия. </w:t>
      </w:r>
      <w:r w:rsidR="00F728C0" w:rsidRPr="0001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ресурсам силы учас</w:t>
      </w:r>
      <w:r w:rsidR="00F728C0" w:rsidRPr="0001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F728C0" w:rsidRPr="0001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ника конфликта относятся: </w:t>
      </w:r>
    </w:p>
    <w:p w:rsidR="00F728C0" w:rsidRDefault="00F728C0" w:rsidP="00AB6D5A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физическая сила и технические средства для насильственного разрешения конфликта; </w:t>
      </w:r>
    </w:p>
    <w:p w:rsidR="00F728C0" w:rsidRDefault="00F728C0" w:rsidP="00AB6D5A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информационно-цивилизационное</w:t>
      </w:r>
      <w:proofErr w:type="spellEnd"/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конфликта благодаря сбору фактов, д</w:t>
      </w:r>
      <w:proofErr w:type="gramStart"/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</w:t>
      </w:r>
      <w:proofErr w:type="spellEnd"/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анализу материалов о самом конфликте и своем оппоненте с целью своей поб</w:t>
      </w:r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ды; </w:t>
      </w:r>
    </w:p>
    <w:p w:rsidR="00F728C0" w:rsidRDefault="00F728C0" w:rsidP="00AB6D5A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социальный статус, который выражается в общественно признанных показателях (д</w:t>
      </w:r>
      <w:proofErr w:type="gramStart"/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ходы, уровень власти и т. д.); </w:t>
      </w:r>
    </w:p>
    <w:p w:rsidR="00F728C0" w:rsidRDefault="00F728C0" w:rsidP="00AB6D5A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остальные ресурсы (средства, территория, предел времени, число приверженцев). </w:t>
      </w:r>
    </w:p>
    <w:p w:rsidR="00F728C0" w:rsidRPr="000133C8" w:rsidRDefault="00F728C0" w:rsidP="00AB6D5A">
      <w:pPr>
        <w:spacing w:before="120" w:after="0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Ваш взгляд, какие ресурсы эффективнее всего использовать в разрешении социал</w:t>
      </w:r>
      <w:r w:rsidRPr="0001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0133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конфликта и почему?</w:t>
      </w:r>
    </w:p>
    <w:p w:rsidR="00F728C0" w:rsidRPr="00F728C0" w:rsidRDefault="00F728C0" w:rsidP="00F728C0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C11" w:rsidRDefault="00A37C11" w:rsidP="00A37C11">
      <w:pPr>
        <w:spacing w:before="120" w:after="120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5.</w:t>
      </w:r>
      <w:r w:rsidRPr="00A37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Соотнесите причины социальных конфликтов с их характеристиками.</w:t>
      </w:r>
    </w:p>
    <w:tbl>
      <w:tblPr>
        <w:tblStyle w:val="a5"/>
        <w:tblW w:w="9464" w:type="dxa"/>
        <w:tblLook w:val="04A0"/>
      </w:tblPr>
      <w:tblGrid>
        <w:gridCol w:w="534"/>
        <w:gridCol w:w="4156"/>
        <w:gridCol w:w="4030"/>
        <w:gridCol w:w="744"/>
      </w:tblGrid>
      <w:tr w:rsidR="00A37C11" w:rsidTr="003840DD">
        <w:tc>
          <w:tcPr>
            <w:tcW w:w="534" w:type="dxa"/>
          </w:tcPr>
          <w:p w:rsidR="00A37C11" w:rsidRPr="00A37C11" w:rsidRDefault="00A37C11" w:rsidP="00A37C11">
            <w:pPr>
              <w:tabs>
                <w:tab w:val="left" w:pos="-142"/>
              </w:tabs>
              <w:spacing w:before="120" w:after="120"/>
              <w:ind w:right="-108" w:firstLine="142"/>
              <w:rPr>
                <w:b/>
              </w:rPr>
            </w:pPr>
          </w:p>
        </w:tc>
        <w:tc>
          <w:tcPr>
            <w:tcW w:w="4156" w:type="dxa"/>
          </w:tcPr>
          <w:p w:rsidR="00A37C11" w:rsidRPr="00A37C11" w:rsidRDefault="00A37C11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37C11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социальных ко</w:t>
            </w:r>
            <w:r w:rsidRPr="00A37C1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37C11">
              <w:rPr>
                <w:rFonts w:ascii="Times New Roman" w:hAnsi="Times New Roman" w:cs="Times New Roman"/>
                <w:b/>
                <w:sz w:val="28"/>
                <w:szCs w:val="28"/>
              </w:rPr>
              <w:t>фликтов</w:t>
            </w:r>
          </w:p>
        </w:tc>
        <w:tc>
          <w:tcPr>
            <w:tcW w:w="4030" w:type="dxa"/>
          </w:tcPr>
          <w:p w:rsidR="00A37C11" w:rsidRPr="00A37C11" w:rsidRDefault="00A37C11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37C1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социальных конфликтов</w:t>
            </w:r>
          </w:p>
        </w:tc>
        <w:tc>
          <w:tcPr>
            <w:tcW w:w="744" w:type="dxa"/>
          </w:tcPr>
          <w:p w:rsidR="00A37C11" w:rsidRDefault="00A37C11" w:rsidP="00A37C11">
            <w:pPr>
              <w:spacing w:before="120" w:after="120"/>
              <w:ind w:left="33" w:right="-108" w:firstLine="142"/>
            </w:pPr>
          </w:p>
        </w:tc>
      </w:tr>
      <w:tr w:rsidR="00A37C11" w:rsidTr="003840DD">
        <w:tc>
          <w:tcPr>
            <w:tcW w:w="534" w:type="dxa"/>
          </w:tcPr>
          <w:p w:rsidR="00A37C11" w:rsidRPr="00A37C11" w:rsidRDefault="00A37C11" w:rsidP="00A37C11">
            <w:pPr>
              <w:pStyle w:val="a4"/>
              <w:numPr>
                <w:ilvl w:val="0"/>
                <w:numId w:val="8"/>
              </w:numPr>
              <w:tabs>
                <w:tab w:val="left" w:pos="-142"/>
              </w:tabs>
              <w:spacing w:before="120" w:after="120"/>
              <w:ind w:left="0" w:righ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</w:tcPr>
          <w:p w:rsidR="00A37C11" w:rsidRPr="00A37C11" w:rsidRDefault="00A37C11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неравенство</w:t>
            </w:r>
          </w:p>
        </w:tc>
        <w:tc>
          <w:tcPr>
            <w:tcW w:w="4030" w:type="dxa"/>
          </w:tcPr>
          <w:p w:rsidR="00A37C11" w:rsidRPr="003840DD" w:rsidRDefault="00127D5A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Столкновение носителей различных религий</w:t>
            </w:r>
          </w:p>
        </w:tc>
        <w:tc>
          <w:tcPr>
            <w:tcW w:w="744" w:type="dxa"/>
          </w:tcPr>
          <w:p w:rsidR="00A37C11" w:rsidRPr="00A37C11" w:rsidRDefault="00A37C11" w:rsidP="00A37C11">
            <w:pPr>
              <w:pStyle w:val="a4"/>
              <w:numPr>
                <w:ilvl w:val="0"/>
                <w:numId w:val="9"/>
              </w:numPr>
              <w:spacing w:before="120" w:after="120"/>
              <w:ind w:left="33" w:righ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37C11" w:rsidTr="003840DD">
        <w:tc>
          <w:tcPr>
            <w:tcW w:w="534" w:type="dxa"/>
          </w:tcPr>
          <w:p w:rsidR="00A37C11" w:rsidRPr="00A37C11" w:rsidRDefault="00A37C11" w:rsidP="00A37C11">
            <w:pPr>
              <w:pStyle w:val="a4"/>
              <w:numPr>
                <w:ilvl w:val="0"/>
                <w:numId w:val="8"/>
              </w:numPr>
              <w:tabs>
                <w:tab w:val="left" w:pos="-142"/>
              </w:tabs>
              <w:spacing w:before="120" w:after="120"/>
              <w:ind w:left="0" w:righ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</w:tcPr>
          <w:p w:rsidR="00A37C11" w:rsidRPr="00A37C11" w:rsidRDefault="00A37C11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Идеологическая несовместимость</w:t>
            </w:r>
          </w:p>
        </w:tc>
        <w:tc>
          <w:tcPr>
            <w:tcW w:w="4030" w:type="dxa"/>
          </w:tcPr>
          <w:p w:rsidR="00A37C11" w:rsidRPr="003840DD" w:rsidRDefault="00127D5A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власть</w:t>
            </w:r>
          </w:p>
        </w:tc>
        <w:tc>
          <w:tcPr>
            <w:tcW w:w="744" w:type="dxa"/>
          </w:tcPr>
          <w:p w:rsidR="00A37C11" w:rsidRPr="00A37C11" w:rsidRDefault="00A37C11" w:rsidP="00A37C11">
            <w:pPr>
              <w:pStyle w:val="a4"/>
              <w:numPr>
                <w:ilvl w:val="0"/>
                <w:numId w:val="9"/>
              </w:numPr>
              <w:spacing w:before="120" w:after="120"/>
              <w:ind w:left="33" w:righ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37C11" w:rsidTr="003840DD">
        <w:tc>
          <w:tcPr>
            <w:tcW w:w="534" w:type="dxa"/>
          </w:tcPr>
          <w:p w:rsidR="00A37C11" w:rsidRPr="00A37C11" w:rsidRDefault="00A37C11" w:rsidP="00A37C11">
            <w:pPr>
              <w:pStyle w:val="a4"/>
              <w:numPr>
                <w:ilvl w:val="0"/>
                <w:numId w:val="8"/>
              </w:numPr>
              <w:tabs>
                <w:tab w:val="left" w:pos="-142"/>
              </w:tabs>
              <w:spacing w:before="120" w:after="120"/>
              <w:ind w:left="0" w:righ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</w:tcPr>
          <w:p w:rsidR="00A37C11" w:rsidRPr="00A37C11" w:rsidRDefault="00A37C11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противостояние</w:t>
            </w:r>
          </w:p>
        </w:tc>
        <w:tc>
          <w:tcPr>
            <w:tcW w:w="4030" w:type="dxa"/>
          </w:tcPr>
          <w:p w:rsidR="00A37C11" w:rsidRPr="003840DD" w:rsidRDefault="00127D5A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Неравное обладание собственн</w:t>
            </w:r>
            <w:r w:rsidRPr="0038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стью, доходами,  благами</w:t>
            </w:r>
          </w:p>
        </w:tc>
        <w:tc>
          <w:tcPr>
            <w:tcW w:w="744" w:type="dxa"/>
          </w:tcPr>
          <w:p w:rsidR="00A37C11" w:rsidRPr="00A37C11" w:rsidRDefault="00A37C11" w:rsidP="00A37C11">
            <w:pPr>
              <w:pStyle w:val="a4"/>
              <w:numPr>
                <w:ilvl w:val="0"/>
                <w:numId w:val="9"/>
              </w:numPr>
              <w:spacing w:before="120" w:after="120"/>
              <w:ind w:left="33" w:righ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37C11" w:rsidTr="003840DD">
        <w:tc>
          <w:tcPr>
            <w:tcW w:w="534" w:type="dxa"/>
          </w:tcPr>
          <w:p w:rsidR="00A37C11" w:rsidRPr="00A37C11" w:rsidRDefault="00A37C11" w:rsidP="00A37C11">
            <w:pPr>
              <w:pStyle w:val="a4"/>
              <w:numPr>
                <w:ilvl w:val="0"/>
                <w:numId w:val="8"/>
              </w:numPr>
              <w:tabs>
                <w:tab w:val="left" w:pos="-142"/>
              </w:tabs>
              <w:spacing w:before="120" w:after="120"/>
              <w:ind w:left="0" w:righ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</w:tcPr>
          <w:p w:rsidR="00A37C11" w:rsidRPr="00A37C11" w:rsidRDefault="00A37C11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распри</w:t>
            </w:r>
          </w:p>
        </w:tc>
        <w:tc>
          <w:tcPr>
            <w:tcW w:w="4030" w:type="dxa"/>
          </w:tcPr>
          <w:p w:rsidR="00A37C11" w:rsidRPr="003840DD" w:rsidRDefault="00127D5A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Столкновение различных взглядов, идей</w:t>
            </w:r>
          </w:p>
        </w:tc>
        <w:tc>
          <w:tcPr>
            <w:tcW w:w="744" w:type="dxa"/>
          </w:tcPr>
          <w:p w:rsidR="00A37C11" w:rsidRPr="00A37C11" w:rsidRDefault="00A37C11" w:rsidP="00A37C11">
            <w:pPr>
              <w:pStyle w:val="a4"/>
              <w:numPr>
                <w:ilvl w:val="0"/>
                <w:numId w:val="9"/>
              </w:numPr>
              <w:spacing w:before="120" w:after="120"/>
              <w:ind w:left="33" w:righ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A37C11" w:rsidTr="003840DD">
        <w:tc>
          <w:tcPr>
            <w:tcW w:w="534" w:type="dxa"/>
          </w:tcPr>
          <w:p w:rsidR="00A37C11" w:rsidRPr="00A37C11" w:rsidRDefault="00A37C11" w:rsidP="00A37C11">
            <w:pPr>
              <w:pStyle w:val="a4"/>
              <w:numPr>
                <w:ilvl w:val="0"/>
                <w:numId w:val="8"/>
              </w:numPr>
              <w:tabs>
                <w:tab w:val="left" w:pos="-142"/>
              </w:tabs>
              <w:spacing w:before="120" w:after="120"/>
              <w:ind w:left="0" w:righ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</w:tcPr>
          <w:p w:rsidR="00A37C11" w:rsidRPr="00A37C11" w:rsidRDefault="00A37C11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Межконфессиональные конфликты</w:t>
            </w:r>
          </w:p>
        </w:tc>
        <w:tc>
          <w:tcPr>
            <w:tcW w:w="4030" w:type="dxa"/>
          </w:tcPr>
          <w:p w:rsidR="00A37C11" w:rsidRPr="003840DD" w:rsidRDefault="003840DD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Ущемление прав какой-либо нации, рост национализма или шовинизма</w:t>
            </w:r>
          </w:p>
        </w:tc>
        <w:tc>
          <w:tcPr>
            <w:tcW w:w="744" w:type="dxa"/>
          </w:tcPr>
          <w:p w:rsidR="00A37C11" w:rsidRPr="00A37C11" w:rsidRDefault="00A37C11" w:rsidP="00A37C11">
            <w:pPr>
              <w:pStyle w:val="a4"/>
              <w:numPr>
                <w:ilvl w:val="0"/>
                <w:numId w:val="9"/>
              </w:numPr>
              <w:spacing w:before="120" w:after="120"/>
              <w:ind w:left="33" w:right="-108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37C11" w:rsidRPr="000133C8" w:rsidRDefault="00A37C11" w:rsidP="00907AB5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Style w:val="a5"/>
        <w:tblW w:w="0" w:type="auto"/>
        <w:jc w:val="center"/>
        <w:tblInd w:w="1782" w:type="dxa"/>
        <w:tblLook w:val="04A0"/>
      </w:tblPr>
      <w:tblGrid>
        <w:gridCol w:w="1162"/>
        <w:gridCol w:w="1162"/>
        <w:gridCol w:w="1163"/>
        <w:gridCol w:w="1162"/>
        <w:gridCol w:w="1163"/>
      </w:tblGrid>
      <w:tr w:rsidR="003840DD" w:rsidTr="003840DD">
        <w:trPr>
          <w:trHeight w:val="522"/>
          <w:jc w:val="center"/>
        </w:trPr>
        <w:tc>
          <w:tcPr>
            <w:tcW w:w="1162" w:type="dxa"/>
          </w:tcPr>
          <w:p w:rsidR="003840DD" w:rsidRPr="003840DD" w:rsidRDefault="003840DD" w:rsidP="003840DD">
            <w:pPr>
              <w:pStyle w:val="a4"/>
              <w:numPr>
                <w:ilvl w:val="0"/>
                <w:numId w:val="10"/>
              </w:numPr>
              <w:spacing w:after="120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dxa"/>
          </w:tcPr>
          <w:p w:rsidR="003840DD" w:rsidRPr="003840DD" w:rsidRDefault="003840DD" w:rsidP="003840DD">
            <w:pPr>
              <w:pStyle w:val="a4"/>
              <w:numPr>
                <w:ilvl w:val="0"/>
                <w:numId w:val="10"/>
              </w:num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dxa"/>
          </w:tcPr>
          <w:p w:rsidR="003840DD" w:rsidRPr="003840DD" w:rsidRDefault="003840DD" w:rsidP="003840DD">
            <w:pPr>
              <w:pStyle w:val="a4"/>
              <w:numPr>
                <w:ilvl w:val="0"/>
                <w:numId w:val="10"/>
              </w:num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dxa"/>
          </w:tcPr>
          <w:p w:rsidR="003840DD" w:rsidRPr="003840DD" w:rsidRDefault="003840DD" w:rsidP="003840DD">
            <w:pPr>
              <w:pStyle w:val="a4"/>
              <w:numPr>
                <w:ilvl w:val="0"/>
                <w:numId w:val="10"/>
              </w:num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3" w:type="dxa"/>
          </w:tcPr>
          <w:p w:rsidR="003840DD" w:rsidRPr="003840DD" w:rsidRDefault="003840DD" w:rsidP="003840DD">
            <w:pPr>
              <w:pStyle w:val="a4"/>
              <w:numPr>
                <w:ilvl w:val="0"/>
                <w:numId w:val="10"/>
              </w:num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3840DD" w:rsidTr="003840DD">
        <w:trPr>
          <w:jc w:val="center"/>
        </w:trPr>
        <w:tc>
          <w:tcPr>
            <w:tcW w:w="1162" w:type="dxa"/>
          </w:tcPr>
          <w:p w:rsidR="003840DD" w:rsidRPr="003840DD" w:rsidRDefault="003840DD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62" w:type="dxa"/>
          </w:tcPr>
          <w:p w:rsidR="003840DD" w:rsidRPr="003840DD" w:rsidRDefault="003840DD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63" w:type="dxa"/>
          </w:tcPr>
          <w:p w:rsidR="003840DD" w:rsidRPr="003840DD" w:rsidRDefault="003840DD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62" w:type="dxa"/>
          </w:tcPr>
          <w:p w:rsidR="003840DD" w:rsidRPr="003840DD" w:rsidRDefault="003840DD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163" w:type="dxa"/>
          </w:tcPr>
          <w:p w:rsidR="003840DD" w:rsidRPr="003840DD" w:rsidRDefault="003840DD" w:rsidP="00907AB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F236C7" w:rsidRPr="00F236C7" w:rsidRDefault="00DD28CC" w:rsidP="000133C8">
      <w:pPr>
        <w:shd w:val="clear" w:color="auto" w:fill="FFFEFB"/>
        <w:spacing w:before="120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</w:t>
      </w:r>
      <w:r w:rsidR="00004BC2" w:rsidRPr="00F236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АДАНИЕ </w:t>
      </w:r>
      <w:r w:rsidR="003840DD" w:rsidRPr="00F236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</w:t>
      </w:r>
      <w:r w:rsidR="00004BC2" w:rsidRPr="00F236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F236C7" w:rsidRPr="00F23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Докажите, что:</w:t>
      </w:r>
    </w:p>
    <w:p w:rsidR="00F236C7" w:rsidRDefault="00F236C7" w:rsidP="00F236C7">
      <w:pPr>
        <w:pStyle w:val="a4"/>
        <w:shd w:val="clear" w:color="auto" w:fill="FFFEFB"/>
        <w:spacing w:before="120"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а) конфликт - нежелательное, опасное явление в коллективе; </w:t>
      </w:r>
    </w:p>
    <w:p w:rsidR="00F236C7" w:rsidRDefault="00F236C7" w:rsidP="00F236C7">
      <w:pPr>
        <w:pStyle w:val="a4"/>
        <w:shd w:val="clear" w:color="auto" w:fill="FFFEFB"/>
        <w:spacing w:before="120" w:after="0" w:line="300" w:lineRule="atLea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6C7" w:rsidRDefault="00F236C7" w:rsidP="00F236C7">
      <w:pPr>
        <w:pStyle w:val="a4"/>
        <w:shd w:val="clear" w:color="auto" w:fill="FFFEFB"/>
        <w:spacing w:after="0" w:line="3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6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6) конфликт - здоровый положительный процесс.</w:t>
      </w:r>
    </w:p>
    <w:p w:rsidR="00F236C7" w:rsidRPr="00F236C7" w:rsidRDefault="00F236C7" w:rsidP="00F236C7">
      <w:pPr>
        <w:pStyle w:val="a4"/>
        <w:shd w:val="clear" w:color="auto" w:fill="FFFEFB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3C8" w:rsidRPr="000133C8" w:rsidRDefault="00F236C7" w:rsidP="000133C8">
      <w:pPr>
        <w:shd w:val="clear" w:color="auto" w:fill="FFFFFF"/>
        <w:spacing w:before="120" w:after="0"/>
        <w:ind w:left="403" w:hanging="403"/>
        <w:rPr>
          <w:rFonts w:ascii="Times New Roman" w:hAnsi="Times New Roman" w:cs="Times New Roman"/>
          <w:sz w:val="24"/>
          <w:szCs w:val="24"/>
        </w:rPr>
      </w:pPr>
      <w:r w:rsidRPr="00F236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7</w:t>
      </w:r>
      <w:r w:rsidRPr="00F23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13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133C8" w:rsidRPr="000133C8">
        <w:rPr>
          <w:rFonts w:ascii="Times New Roman" w:hAnsi="Times New Roman" w:cs="Times New Roman"/>
          <w:sz w:val="24"/>
          <w:szCs w:val="24"/>
        </w:rPr>
        <w:t>Умение управлять чувствами и эмоциями в конфликтной ситуации закл</w:t>
      </w:r>
      <w:r w:rsidR="000133C8" w:rsidRPr="000133C8">
        <w:rPr>
          <w:rFonts w:ascii="Times New Roman" w:hAnsi="Times New Roman" w:cs="Times New Roman"/>
          <w:sz w:val="24"/>
          <w:szCs w:val="24"/>
        </w:rPr>
        <w:t>ю</w:t>
      </w:r>
      <w:r w:rsidR="000133C8" w:rsidRPr="000133C8">
        <w:rPr>
          <w:rFonts w:ascii="Times New Roman" w:hAnsi="Times New Roman" w:cs="Times New Roman"/>
          <w:sz w:val="24"/>
          <w:szCs w:val="24"/>
        </w:rPr>
        <w:t>чается в использовании корректных приемов и аргументов, и недопущении нелоял</w:t>
      </w:r>
      <w:r w:rsidR="000133C8" w:rsidRPr="000133C8">
        <w:rPr>
          <w:rFonts w:ascii="Times New Roman" w:hAnsi="Times New Roman" w:cs="Times New Roman"/>
          <w:sz w:val="24"/>
          <w:szCs w:val="24"/>
        </w:rPr>
        <w:t>ь</w:t>
      </w:r>
      <w:r w:rsidR="000133C8" w:rsidRPr="000133C8">
        <w:rPr>
          <w:rFonts w:ascii="Times New Roman" w:hAnsi="Times New Roman" w:cs="Times New Roman"/>
          <w:sz w:val="24"/>
          <w:szCs w:val="24"/>
        </w:rPr>
        <w:t xml:space="preserve">ных. </w:t>
      </w:r>
      <w:r w:rsidR="000133C8" w:rsidRPr="000133C8">
        <w:rPr>
          <w:rFonts w:ascii="Times New Roman" w:hAnsi="Times New Roman" w:cs="Times New Roman"/>
          <w:i/>
          <w:sz w:val="24"/>
          <w:szCs w:val="24"/>
        </w:rPr>
        <w:t xml:space="preserve">Из нижеперечисленных приемов определите </w:t>
      </w:r>
      <w:proofErr w:type="gramStart"/>
      <w:r w:rsidR="000133C8" w:rsidRPr="000133C8">
        <w:rPr>
          <w:rFonts w:ascii="Times New Roman" w:hAnsi="Times New Roman" w:cs="Times New Roman"/>
          <w:i/>
          <w:sz w:val="24"/>
          <w:szCs w:val="24"/>
        </w:rPr>
        <w:t>допустимые</w:t>
      </w:r>
      <w:proofErr w:type="gramEnd"/>
      <w:r w:rsidR="000133C8" w:rsidRPr="000133C8">
        <w:rPr>
          <w:rFonts w:ascii="Times New Roman" w:hAnsi="Times New Roman" w:cs="Times New Roman"/>
          <w:i/>
          <w:sz w:val="24"/>
          <w:szCs w:val="24"/>
        </w:rPr>
        <w:t xml:space="preserve"> и нелояльные в ко</w:t>
      </w:r>
      <w:r w:rsidR="000133C8" w:rsidRPr="000133C8">
        <w:rPr>
          <w:rFonts w:ascii="Times New Roman" w:hAnsi="Times New Roman" w:cs="Times New Roman"/>
          <w:i/>
          <w:sz w:val="24"/>
          <w:szCs w:val="24"/>
        </w:rPr>
        <w:t>н</w:t>
      </w:r>
      <w:r w:rsidR="000133C8" w:rsidRPr="000133C8">
        <w:rPr>
          <w:rFonts w:ascii="Times New Roman" w:hAnsi="Times New Roman" w:cs="Times New Roman"/>
          <w:i/>
          <w:sz w:val="24"/>
          <w:szCs w:val="24"/>
        </w:rPr>
        <w:t>фликтных ситуациях:</w:t>
      </w:r>
    </w:p>
    <w:p w:rsidR="000133C8" w:rsidRPr="000133C8" w:rsidRDefault="000133C8" w:rsidP="000133C8">
      <w:pPr>
        <w:shd w:val="clear" w:color="auto" w:fill="FFFFFF"/>
        <w:tabs>
          <w:tab w:val="left" w:pos="624"/>
        </w:tabs>
        <w:spacing w:before="120" w:after="0"/>
        <w:ind w:left="624" w:hanging="245"/>
        <w:rPr>
          <w:rFonts w:ascii="Times New Roman" w:hAnsi="Times New Roman" w:cs="Times New Roman"/>
          <w:sz w:val="24"/>
          <w:szCs w:val="24"/>
        </w:rPr>
      </w:pPr>
      <w:r w:rsidRPr="000133C8">
        <w:rPr>
          <w:rFonts w:ascii="Times New Roman" w:hAnsi="Times New Roman" w:cs="Times New Roman"/>
          <w:sz w:val="24"/>
          <w:szCs w:val="24"/>
        </w:rPr>
        <w:t>а)</w:t>
      </w:r>
      <w:r w:rsidRPr="000133C8">
        <w:rPr>
          <w:rFonts w:ascii="Times New Roman" w:hAnsi="Times New Roman" w:cs="Times New Roman"/>
          <w:sz w:val="24"/>
          <w:szCs w:val="24"/>
        </w:rPr>
        <w:tab/>
        <w:t>умение вести ход конфликта по своему сценарию, то есть овладеть инициативой;</w:t>
      </w:r>
    </w:p>
    <w:p w:rsidR="000133C8" w:rsidRPr="000133C8" w:rsidRDefault="000133C8" w:rsidP="000133C8">
      <w:pPr>
        <w:shd w:val="clear" w:color="auto" w:fill="FFFFFF"/>
        <w:tabs>
          <w:tab w:val="left" w:pos="624"/>
        </w:tabs>
        <w:spacing w:before="120" w:after="0"/>
        <w:ind w:left="624" w:hanging="245"/>
        <w:rPr>
          <w:rFonts w:ascii="Times New Roman" w:hAnsi="Times New Roman" w:cs="Times New Roman"/>
          <w:sz w:val="24"/>
          <w:szCs w:val="24"/>
        </w:rPr>
      </w:pPr>
      <w:r w:rsidRPr="000133C8">
        <w:rPr>
          <w:rFonts w:ascii="Times New Roman" w:hAnsi="Times New Roman" w:cs="Times New Roman"/>
          <w:spacing w:val="-5"/>
          <w:sz w:val="24"/>
          <w:szCs w:val="24"/>
        </w:rPr>
        <w:t>б)</w:t>
      </w:r>
      <w:r w:rsidRPr="000133C8">
        <w:rPr>
          <w:rFonts w:ascii="Times New Roman" w:hAnsi="Times New Roman" w:cs="Times New Roman"/>
          <w:sz w:val="24"/>
          <w:szCs w:val="24"/>
        </w:rPr>
        <w:tab/>
        <w:t>концентрация своих действий на главном или наиболее слабом звене позиции пр</w:t>
      </w:r>
      <w:r w:rsidRPr="000133C8">
        <w:rPr>
          <w:rFonts w:ascii="Times New Roman" w:hAnsi="Times New Roman" w:cs="Times New Roman"/>
          <w:sz w:val="24"/>
          <w:szCs w:val="24"/>
        </w:rPr>
        <w:t>о</w:t>
      </w:r>
      <w:r w:rsidRPr="000133C8">
        <w:rPr>
          <w:rFonts w:ascii="Times New Roman" w:hAnsi="Times New Roman" w:cs="Times New Roman"/>
          <w:sz w:val="24"/>
          <w:szCs w:val="24"/>
        </w:rPr>
        <w:t>тивника;</w:t>
      </w:r>
    </w:p>
    <w:p w:rsidR="000133C8" w:rsidRPr="000133C8" w:rsidRDefault="000133C8" w:rsidP="000133C8">
      <w:pPr>
        <w:shd w:val="clear" w:color="auto" w:fill="FFFFFF"/>
        <w:tabs>
          <w:tab w:val="left" w:pos="624"/>
        </w:tabs>
        <w:spacing w:before="120" w:after="0"/>
        <w:ind w:left="624" w:right="5" w:hanging="245"/>
        <w:rPr>
          <w:rFonts w:ascii="Times New Roman" w:hAnsi="Times New Roman" w:cs="Times New Roman"/>
          <w:sz w:val="24"/>
          <w:szCs w:val="24"/>
        </w:rPr>
      </w:pPr>
      <w:r w:rsidRPr="000133C8">
        <w:rPr>
          <w:rFonts w:ascii="Times New Roman" w:hAnsi="Times New Roman" w:cs="Times New Roman"/>
          <w:sz w:val="24"/>
          <w:szCs w:val="24"/>
        </w:rPr>
        <w:t>в)</w:t>
      </w:r>
      <w:r w:rsidRPr="000133C8">
        <w:rPr>
          <w:rFonts w:ascii="Times New Roman" w:hAnsi="Times New Roman" w:cs="Times New Roman"/>
          <w:sz w:val="24"/>
          <w:szCs w:val="24"/>
        </w:rPr>
        <w:tab/>
        <w:t>использование недоказанных или даже ложных аргумен</w:t>
      </w:r>
      <w:r w:rsidRPr="000133C8">
        <w:rPr>
          <w:rFonts w:ascii="Times New Roman" w:hAnsi="Times New Roman" w:cs="Times New Roman"/>
          <w:sz w:val="24"/>
          <w:szCs w:val="24"/>
        </w:rPr>
        <w:softHyphen/>
        <w:t>тов, надеясь, что противник этого не заметит, а может быть и не знает;</w:t>
      </w:r>
    </w:p>
    <w:p w:rsidR="000133C8" w:rsidRPr="000133C8" w:rsidRDefault="000133C8" w:rsidP="000133C8">
      <w:pPr>
        <w:shd w:val="clear" w:color="auto" w:fill="FFFFFF"/>
        <w:tabs>
          <w:tab w:val="left" w:pos="624"/>
        </w:tabs>
        <w:spacing w:before="120" w:after="0"/>
        <w:ind w:left="624" w:right="10" w:hanging="245"/>
        <w:rPr>
          <w:rFonts w:ascii="Times New Roman" w:hAnsi="Times New Roman" w:cs="Times New Roman"/>
          <w:sz w:val="24"/>
          <w:szCs w:val="24"/>
        </w:rPr>
      </w:pPr>
      <w:r w:rsidRPr="000133C8">
        <w:rPr>
          <w:rFonts w:ascii="Times New Roman" w:hAnsi="Times New Roman" w:cs="Times New Roman"/>
          <w:sz w:val="24"/>
          <w:szCs w:val="24"/>
        </w:rPr>
        <w:t>г)</w:t>
      </w:r>
      <w:r w:rsidRPr="000133C8">
        <w:rPr>
          <w:rFonts w:ascii="Times New Roman" w:hAnsi="Times New Roman" w:cs="Times New Roman"/>
          <w:sz w:val="24"/>
          <w:szCs w:val="24"/>
        </w:rPr>
        <w:tab/>
        <w:t>обращение к публике с целью взволновать, наэлектризо</w:t>
      </w:r>
      <w:r w:rsidRPr="000133C8">
        <w:rPr>
          <w:rFonts w:ascii="Times New Roman" w:hAnsi="Times New Roman" w:cs="Times New Roman"/>
          <w:sz w:val="24"/>
          <w:szCs w:val="24"/>
        </w:rPr>
        <w:softHyphen/>
        <w:t>вать и привлечь на свою сторону окружающих, используя их зависимость, слабые стороны, религиозные или нацио</w:t>
      </w:r>
      <w:r w:rsidRPr="000133C8">
        <w:rPr>
          <w:rFonts w:ascii="Times New Roman" w:hAnsi="Times New Roman" w:cs="Times New Roman"/>
          <w:sz w:val="24"/>
          <w:szCs w:val="24"/>
        </w:rPr>
        <w:softHyphen/>
        <w:t>нальные предрассудки или давая какие-либо обещания;</w:t>
      </w:r>
    </w:p>
    <w:p w:rsidR="000133C8" w:rsidRPr="000133C8" w:rsidRDefault="000133C8" w:rsidP="000133C8">
      <w:pPr>
        <w:shd w:val="clear" w:color="auto" w:fill="FFFFFF"/>
        <w:tabs>
          <w:tab w:val="left" w:pos="624"/>
        </w:tabs>
        <w:spacing w:before="120" w:after="0"/>
        <w:ind w:left="624" w:right="10" w:hanging="245"/>
        <w:rPr>
          <w:rFonts w:ascii="Times New Roman" w:hAnsi="Times New Roman" w:cs="Times New Roman"/>
          <w:sz w:val="24"/>
          <w:szCs w:val="24"/>
        </w:rPr>
      </w:pPr>
      <w:proofErr w:type="spellStart"/>
      <w:r w:rsidRPr="000133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133C8">
        <w:rPr>
          <w:rFonts w:ascii="Times New Roman" w:hAnsi="Times New Roman" w:cs="Times New Roman"/>
          <w:sz w:val="24"/>
          <w:szCs w:val="24"/>
        </w:rPr>
        <w:t>)</w:t>
      </w:r>
      <w:r w:rsidRPr="000133C8">
        <w:rPr>
          <w:rFonts w:ascii="Times New Roman" w:hAnsi="Times New Roman" w:cs="Times New Roman"/>
          <w:sz w:val="24"/>
          <w:szCs w:val="24"/>
        </w:rPr>
        <w:tab/>
        <w:t>используя «эффект внезапности», самые неожиданные и важные сведения и дейс</w:t>
      </w:r>
      <w:r w:rsidRPr="000133C8">
        <w:rPr>
          <w:rFonts w:ascii="Times New Roman" w:hAnsi="Times New Roman" w:cs="Times New Roman"/>
          <w:sz w:val="24"/>
          <w:szCs w:val="24"/>
        </w:rPr>
        <w:t>т</w:t>
      </w:r>
      <w:r w:rsidRPr="000133C8">
        <w:rPr>
          <w:rFonts w:ascii="Times New Roman" w:hAnsi="Times New Roman" w:cs="Times New Roman"/>
          <w:sz w:val="24"/>
          <w:szCs w:val="24"/>
        </w:rPr>
        <w:t>вия необходимо приберегать и применять их в решающих фазах конфликта;</w:t>
      </w:r>
    </w:p>
    <w:p w:rsidR="000133C8" w:rsidRPr="000133C8" w:rsidRDefault="000133C8" w:rsidP="000133C8">
      <w:pPr>
        <w:shd w:val="clear" w:color="auto" w:fill="FFFFFF"/>
        <w:tabs>
          <w:tab w:val="left" w:pos="624"/>
        </w:tabs>
        <w:spacing w:before="120" w:after="0"/>
        <w:ind w:left="624" w:right="10" w:hanging="245"/>
        <w:rPr>
          <w:rFonts w:ascii="Times New Roman" w:hAnsi="Times New Roman" w:cs="Times New Roman"/>
          <w:sz w:val="24"/>
          <w:szCs w:val="24"/>
        </w:rPr>
      </w:pPr>
      <w:r w:rsidRPr="000133C8">
        <w:rPr>
          <w:rFonts w:ascii="Times New Roman" w:hAnsi="Times New Roman" w:cs="Times New Roman"/>
          <w:spacing w:val="-1"/>
          <w:sz w:val="24"/>
          <w:szCs w:val="24"/>
        </w:rPr>
        <w:t>е)</w:t>
      </w:r>
      <w:r w:rsidRPr="000133C8">
        <w:rPr>
          <w:rFonts w:ascii="Times New Roman" w:hAnsi="Times New Roman" w:cs="Times New Roman"/>
          <w:sz w:val="24"/>
          <w:szCs w:val="24"/>
        </w:rPr>
        <w:tab/>
        <w:t>обращение в поддержку своей позиции к взглядам тех людей, с кем противник в с</w:t>
      </w:r>
      <w:r w:rsidRPr="000133C8">
        <w:rPr>
          <w:rFonts w:ascii="Times New Roman" w:hAnsi="Times New Roman" w:cs="Times New Roman"/>
          <w:sz w:val="24"/>
          <w:szCs w:val="24"/>
        </w:rPr>
        <w:t>и</w:t>
      </w:r>
      <w:r w:rsidRPr="000133C8">
        <w:rPr>
          <w:rFonts w:ascii="Times New Roman" w:hAnsi="Times New Roman" w:cs="Times New Roman"/>
          <w:sz w:val="24"/>
          <w:szCs w:val="24"/>
        </w:rPr>
        <w:t>лу разных причин не смеет спорить;</w:t>
      </w:r>
    </w:p>
    <w:p w:rsidR="000133C8" w:rsidRPr="000133C8" w:rsidRDefault="000133C8" w:rsidP="000133C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133C8">
        <w:rPr>
          <w:rFonts w:ascii="Times New Roman" w:hAnsi="Times New Roman" w:cs="Times New Roman"/>
          <w:sz w:val="24"/>
          <w:szCs w:val="24"/>
        </w:rPr>
        <w:t xml:space="preserve">     ж)</w:t>
      </w:r>
      <w:r w:rsidRPr="000133C8">
        <w:rPr>
          <w:rFonts w:ascii="Times New Roman" w:hAnsi="Times New Roman" w:cs="Times New Roman"/>
          <w:sz w:val="24"/>
          <w:szCs w:val="24"/>
        </w:rPr>
        <w:tab/>
        <w:t>угроза или прямое применение морального или физичес</w:t>
      </w:r>
      <w:r w:rsidRPr="000133C8">
        <w:rPr>
          <w:rFonts w:ascii="Times New Roman" w:hAnsi="Times New Roman" w:cs="Times New Roman"/>
          <w:sz w:val="24"/>
          <w:szCs w:val="24"/>
        </w:rPr>
        <w:softHyphen/>
        <w:t>кого насилия.</w:t>
      </w:r>
    </w:p>
    <w:p w:rsidR="000133C8" w:rsidRPr="000133C8" w:rsidRDefault="000133C8" w:rsidP="000133C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133C8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i/>
          <w:sz w:val="24"/>
          <w:szCs w:val="24"/>
        </w:rPr>
        <w:t>допустимые приемы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3C8">
        <w:rPr>
          <w:rFonts w:ascii="Times New Roman" w:hAnsi="Times New Roman" w:cs="Times New Roman"/>
          <w:b/>
          <w:sz w:val="24"/>
          <w:szCs w:val="24"/>
        </w:rPr>
        <w:t>- 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0133C8">
        <w:rPr>
          <w:rFonts w:ascii="Times New Roman" w:hAnsi="Times New Roman" w:cs="Times New Roman"/>
          <w:b/>
          <w:sz w:val="24"/>
          <w:szCs w:val="24"/>
        </w:rPr>
        <w:t xml:space="preserve">__;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нелояльные приемы </w:t>
      </w:r>
      <w:r w:rsidRPr="000133C8">
        <w:rPr>
          <w:rFonts w:ascii="Times New Roman" w:hAnsi="Times New Roman" w:cs="Times New Roman"/>
          <w:b/>
          <w:sz w:val="24"/>
          <w:szCs w:val="24"/>
        </w:rPr>
        <w:t>- 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0133C8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0133C8">
        <w:rPr>
          <w:rFonts w:ascii="Times New Roman" w:hAnsi="Times New Roman" w:cs="Times New Roman"/>
          <w:b/>
          <w:sz w:val="24"/>
          <w:szCs w:val="24"/>
        </w:rPr>
        <w:t>__.</w:t>
      </w:r>
    </w:p>
    <w:p w:rsidR="000133C8" w:rsidRPr="000133C8" w:rsidRDefault="000133C8" w:rsidP="000133C8">
      <w:pPr>
        <w:shd w:val="clear" w:color="auto" w:fill="FFFFFF"/>
        <w:tabs>
          <w:tab w:val="num" w:pos="360"/>
          <w:tab w:val="left" w:pos="1080"/>
        </w:tabs>
        <w:spacing w:after="120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133C8">
        <w:rPr>
          <w:rFonts w:ascii="Times New Roman" w:hAnsi="Times New Roman" w:cs="Times New Roman"/>
          <w:i/>
          <w:sz w:val="24"/>
          <w:szCs w:val="24"/>
        </w:rPr>
        <w:t>Понятие конфликта в представлении разных ученых:</w:t>
      </w:r>
      <w:r w:rsidRPr="000133C8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Pr="000133C8">
        <w:rPr>
          <w:rFonts w:ascii="Times New Roman" w:hAnsi="Times New Roman" w:cs="Times New Roman"/>
          <w:i/>
          <w:sz w:val="24"/>
          <w:szCs w:val="24"/>
        </w:rPr>
        <w:t>Представителям</w:t>
      </w:r>
      <w:proofErr w:type="gramEnd"/>
      <w:r w:rsidRPr="000133C8">
        <w:rPr>
          <w:rFonts w:ascii="Times New Roman" w:hAnsi="Times New Roman" w:cs="Times New Roman"/>
          <w:i/>
          <w:sz w:val="24"/>
          <w:szCs w:val="24"/>
        </w:rPr>
        <w:t xml:space="preserve"> каких наук принадлежат эти определения конфликта?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134"/>
      </w:tblGrid>
      <w:tr w:rsidR="000133C8" w:rsidRPr="000133C8" w:rsidTr="000133C8">
        <w:trPr>
          <w:trHeight w:hRule="exact" w:val="131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3C8" w:rsidRPr="000133C8" w:rsidRDefault="000133C8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C8">
              <w:rPr>
                <w:rFonts w:ascii="Times New Roman" w:hAnsi="Times New Roman" w:cs="Times New Roman"/>
                <w:sz w:val="24"/>
                <w:szCs w:val="24"/>
              </w:rPr>
              <w:t>1 .Естественное условие взаимодействия людей, в основе которого лежат пр</w:t>
            </w: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>тиворечия, существенные различия между интересами и ценностями суб</w:t>
            </w: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>ектов социальных связей на соответствующем этим различия в эмоци</w:t>
            </w: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 xml:space="preserve">нальном фоне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3C8" w:rsidRPr="000133C8" w:rsidRDefault="000133C8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C8" w:rsidRPr="000133C8" w:rsidTr="000133C8">
        <w:trPr>
          <w:trHeight w:hRule="exact" w:val="105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3C8" w:rsidRPr="000133C8" w:rsidRDefault="000133C8" w:rsidP="000133C8">
            <w:pPr>
              <w:widowControl w:val="0"/>
              <w:shd w:val="clear" w:color="auto" w:fill="FFFFFF"/>
              <w:tabs>
                <w:tab w:val="num" w:pos="140"/>
              </w:tabs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133C8">
              <w:rPr>
                <w:rFonts w:ascii="Times New Roman" w:hAnsi="Times New Roman" w:cs="Times New Roman"/>
                <w:sz w:val="24"/>
                <w:szCs w:val="24"/>
              </w:rPr>
              <w:t>Предельное обострение противоречий, столкновение и противоборство, в</w:t>
            </w: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 xml:space="preserve">званные противоположностью, несовместимостью интересов и позиций личностей, социальных групп, слоев, классов, наций, государств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3C8" w:rsidRPr="000133C8" w:rsidRDefault="000133C8" w:rsidP="000133C8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C8" w:rsidRPr="000133C8" w:rsidTr="000133C8">
        <w:trPr>
          <w:trHeight w:hRule="exact" w:val="71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3C8" w:rsidRPr="000133C8" w:rsidRDefault="000133C8" w:rsidP="000133C8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 xml:space="preserve">3. Противоборство субъектов (носителей) противоречий, противодействие сторон, преследующих несовместимые или взаимоисключающие цели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3C8" w:rsidRPr="000133C8" w:rsidRDefault="000133C8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C8" w:rsidRPr="000133C8" w:rsidTr="000133C8">
        <w:trPr>
          <w:trHeight w:hRule="exact" w:val="97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3C8" w:rsidRPr="000133C8" w:rsidRDefault="000133C8" w:rsidP="000133C8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>4. Универсальный способ взаимодействия сложных систем, преодоление пр</w:t>
            </w: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3C8">
              <w:rPr>
                <w:rFonts w:ascii="Times New Roman" w:hAnsi="Times New Roman" w:cs="Times New Roman"/>
                <w:sz w:val="24"/>
                <w:szCs w:val="24"/>
              </w:rPr>
              <w:t xml:space="preserve">тиворечий и ограничений в любой сфере, где осуществляются контакты между отдельными людьми и их сообществом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33C8" w:rsidRPr="000133C8" w:rsidRDefault="000133C8">
            <w:pPr>
              <w:widowControl w:val="0"/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3C8" w:rsidRPr="000133C8" w:rsidRDefault="000133C8" w:rsidP="000133C8">
      <w:pPr>
        <w:shd w:val="clear" w:color="auto" w:fill="FFFFFF"/>
        <w:tabs>
          <w:tab w:val="num" w:pos="360"/>
          <w:tab w:val="left" w:pos="720"/>
        </w:tabs>
        <w:spacing w:before="120" w:after="12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133C8">
        <w:rPr>
          <w:rFonts w:ascii="Times New Roman" w:hAnsi="Times New Roman" w:cs="Times New Roman"/>
          <w:b/>
          <w:sz w:val="24"/>
          <w:szCs w:val="24"/>
        </w:rPr>
        <w:t>)</w:t>
      </w:r>
      <w:r w:rsidRPr="000133C8">
        <w:rPr>
          <w:rFonts w:ascii="Times New Roman" w:hAnsi="Times New Roman" w:cs="Times New Roman"/>
          <w:b/>
          <w:sz w:val="24"/>
          <w:szCs w:val="24"/>
        </w:rPr>
        <w:tab/>
        <w:t>социологам;</w:t>
      </w:r>
      <w:r>
        <w:rPr>
          <w:rFonts w:ascii="Times New Roman" w:hAnsi="Times New Roman" w:cs="Times New Roman"/>
          <w:b/>
          <w:sz w:val="24"/>
          <w:szCs w:val="24"/>
        </w:rPr>
        <w:t xml:space="preserve">     Б</w:t>
      </w:r>
      <w:r w:rsidRPr="000133C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3C8">
        <w:rPr>
          <w:rFonts w:ascii="Times New Roman" w:hAnsi="Times New Roman" w:cs="Times New Roman"/>
          <w:b/>
          <w:sz w:val="24"/>
          <w:szCs w:val="24"/>
        </w:rPr>
        <w:t>психологам;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В</w:t>
      </w:r>
      <w:r w:rsidRPr="000133C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3C8">
        <w:rPr>
          <w:rFonts w:ascii="Times New Roman" w:hAnsi="Times New Roman" w:cs="Times New Roman"/>
          <w:b/>
          <w:sz w:val="24"/>
          <w:szCs w:val="24"/>
        </w:rPr>
        <w:t xml:space="preserve">юристам; </w:t>
      </w:r>
      <w:r>
        <w:rPr>
          <w:rFonts w:ascii="Times New Roman" w:hAnsi="Times New Roman" w:cs="Times New Roman"/>
          <w:b/>
          <w:sz w:val="24"/>
          <w:szCs w:val="24"/>
        </w:rPr>
        <w:t xml:space="preserve">  Г) </w:t>
      </w:r>
      <w:r w:rsidRPr="000133C8">
        <w:rPr>
          <w:rFonts w:ascii="Times New Roman" w:hAnsi="Times New Roman" w:cs="Times New Roman"/>
          <w:b/>
          <w:sz w:val="24"/>
          <w:szCs w:val="24"/>
        </w:rPr>
        <w:t>специалистам управления.</w:t>
      </w:r>
    </w:p>
    <w:p w:rsidR="00474BED" w:rsidRPr="00004BC2" w:rsidRDefault="000133C8" w:rsidP="009A236C">
      <w:pPr>
        <w:shd w:val="clear" w:color="auto" w:fill="FFFFFF"/>
        <w:tabs>
          <w:tab w:val="num" w:pos="360"/>
        </w:tabs>
        <w:spacing w:after="120"/>
        <w:ind w:left="357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</w:pPr>
      <w:r w:rsidRPr="000133C8">
        <w:rPr>
          <w:rFonts w:ascii="Times New Roman" w:hAnsi="Times New Roman" w:cs="Times New Roman"/>
          <w:sz w:val="24"/>
          <w:szCs w:val="24"/>
        </w:rPr>
        <w:lastRenderedPageBreak/>
        <w:t>.</w:t>
      </w:r>
      <w:r w:rsidR="00121E2A" w:rsidRPr="00121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21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9</w:t>
      </w:r>
      <w:r w:rsidR="0012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21E2A" w:rsidRPr="00121E2A">
        <w:rPr>
          <w:rFonts w:ascii="Times New Roman" w:hAnsi="Times New Roman" w:cs="Times New Roman"/>
          <w:sz w:val="24"/>
          <w:szCs w:val="24"/>
        </w:rPr>
        <w:t xml:space="preserve"> </w:t>
      </w:r>
      <w:r w:rsidR="00474BED" w:rsidRPr="009B0897">
        <w:rPr>
          <w:rFonts w:ascii="Times New Roman" w:hAnsi="Times New Roman" w:cs="Times New Roman"/>
          <w:b/>
          <w:sz w:val="28"/>
          <w:szCs w:val="28"/>
        </w:rPr>
        <w:t>Тестовые задания (ответы занесите в таблицу)</w:t>
      </w:r>
      <w:r w:rsidR="00004BC2">
        <w:rPr>
          <w:rFonts w:ascii="Times New Roman" w:hAnsi="Times New Roman" w:cs="Times New Roman"/>
          <w:b/>
          <w:sz w:val="28"/>
          <w:szCs w:val="28"/>
        </w:rPr>
        <w:t>.</w:t>
      </w:r>
    </w:p>
    <w:p w:rsidR="006B51C9" w:rsidRPr="00121E2A" w:rsidRDefault="006B51C9" w:rsidP="00986385">
      <w:pPr>
        <w:pStyle w:val="a4"/>
        <w:numPr>
          <w:ilvl w:val="0"/>
          <w:numId w:val="11"/>
        </w:numPr>
        <w:shd w:val="clear" w:color="auto" w:fill="FFFEFB"/>
        <w:spacing w:before="120" w:after="0" w:line="23" w:lineRule="atLeast"/>
        <w:ind w:left="283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Социальный конфликт - это:</w:t>
      </w:r>
    </w:p>
    <w:p w:rsidR="006B51C9" w:rsidRPr="00121E2A" w:rsidRDefault="006B51C9" w:rsidP="00121E2A">
      <w:pPr>
        <w:pStyle w:val="a4"/>
        <w:shd w:val="clear" w:color="auto" w:fill="FFFEFB"/>
        <w:spacing w:after="0" w:line="23" w:lineRule="atLeast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форма отношений между потенциальными и актуальными субъектами социального действия, мотивация которых обусловлена противостоящими ценностями и нормами, интересами и потребностями</w:t>
      </w:r>
    </w:p>
    <w:p w:rsidR="006B51C9" w:rsidRPr="00121E2A" w:rsidRDefault="006B51C9" w:rsidP="00121E2A">
      <w:pPr>
        <w:pStyle w:val="a4"/>
        <w:shd w:val="clear" w:color="auto" w:fill="FFFEFB"/>
        <w:spacing w:after="0" w:line="23" w:lineRule="atLeast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борьба между индивидами, цель которой - получение выгоды, прибыли, либо благ</w:t>
      </w: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приятного доступа к дефицитным материальным и духовным ценностям.</w:t>
      </w:r>
    </w:p>
    <w:p w:rsidR="006B51C9" w:rsidRPr="00121E2A" w:rsidRDefault="006B51C9" w:rsidP="00121E2A">
      <w:pPr>
        <w:pStyle w:val="a4"/>
        <w:shd w:val="clear" w:color="auto" w:fill="FFFEFB"/>
        <w:spacing w:after="0" w:line="23" w:lineRule="atLeast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борьба индивидов за признание личных достижений и творческих способностей со стороны общества, группы, коллектива.</w:t>
      </w:r>
    </w:p>
    <w:p w:rsidR="00F236C7" w:rsidRPr="00121E2A" w:rsidRDefault="006B51C9" w:rsidP="00121E2A">
      <w:pPr>
        <w:pStyle w:val="a4"/>
        <w:numPr>
          <w:ilvl w:val="0"/>
          <w:numId w:val="11"/>
        </w:numPr>
        <w:shd w:val="clear" w:color="auto" w:fill="FFFEFB"/>
        <w:spacing w:after="0" w:line="23" w:lineRule="atLeast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236C7" w:rsidRPr="00121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Дана следующая модель:</w:t>
      </w:r>
    </w:p>
    <w:p w:rsidR="00F236C7" w:rsidRPr="00121E2A" w:rsidRDefault="00F236C7" w:rsidP="00EA0DBB">
      <w:pPr>
        <w:pStyle w:val="a4"/>
        <w:shd w:val="clear" w:color="auto" w:fill="FFFEFB"/>
        <w:spacing w:after="0" w:line="23" w:lineRule="atLeast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конфликт, порожденный соревнованием групп за реальные блага и выигрыш.</w:t>
      </w:r>
    </w:p>
    <w:p w:rsidR="00F236C7" w:rsidRPr="00121E2A" w:rsidRDefault="00F236C7" w:rsidP="00EA0DBB">
      <w:pPr>
        <w:pStyle w:val="a4"/>
        <w:shd w:val="clear" w:color="auto" w:fill="FFFEFB"/>
        <w:spacing w:after="0" w:line="23" w:lineRule="atLeast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из приведенных ниже ситуаций</w:t>
      </w:r>
      <w:r w:rsidR="000104B6" w:rsidRPr="00121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подходят под указанную модель</w:t>
      </w:r>
      <w:r w:rsidRPr="00121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F236C7" w:rsidRPr="00121E2A" w:rsidRDefault="00F236C7" w:rsidP="00121E2A">
      <w:pPr>
        <w:shd w:val="clear" w:color="auto" w:fill="FFFEFB"/>
        <w:tabs>
          <w:tab w:val="left" w:pos="284"/>
        </w:tabs>
        <w:spacing w:after="0" w:line="23" w:lineRule="atLeast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борьба наций за территорию</w:t>
      </w:r>
    </w:p>
    <w:p w:rsidR="00F236C7" w:rsidRPr="00121E2A" w:rsidRDefault="00F236C7" w:rsidP="00121E2A">
      <w:pPr>
        <w:shd w:val="clear" w:color="auto" w:fill="FFFEFB"/>
        <w:tabs>
          <w:tab w:val="left" w:pos="284"/>
        </w:tabs>
        <w:spacing w:after="0" w:line="23" w:lineRule="atLeast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баскетбольный поединок</w:t>
      </w:r>
    </w:p>
    <w:p w:rsidR="00F236C7" w:rsidRPr="00121E2A" w:rsidRDefault="00F236C7" w:rsidP="00121E2A">
      <w:pPr>
        <w:shd w:val="clear" w:color="auto" w:fill="FFFEFB"/>
        <w:tabs>
          <w:tab w:val="left" w:pos="284"/>
        </w:tabs>
        <w:spacing w:after="0" w:line="23" w:lineRule="atLeast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классовая борьба</w:t>
      </w:r>
    </w:p>
    <w:p w:rsidR="00F236C7" w:rsidRPr="00121E2A" w:rsidRDefault="00F236C7" w:rsidP="00121E2A">
      <w:pPr>
        <w:shd w:val="clear" w:color="auto" w:fill="FFFEFB"/>
        <w:tabs>
          <w:tab w:val="left" w:pos="284"/>
        </w:tabs>
        <w:spacing w:after="0" w:line="23" w:lineRule="atLeast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4) гражданская война</w:t>
      </w:r>
    </w:p>
    <w:p w:rsidR="00F236C7" w:rsidRPr="00121E2A" w:rsidRDefault="00F236C7" w:rsidP="00121E2A">
      <w:pPr>
        <w:shd w:val="clear" w:color="auto" w:fill="FFFEFB"/>
        <w:tabs>
          <w:tab w:val="left" w:pos="284"/>
        </w:tabs>
        <w:spacing w:after="0" w:line="23" w:lineRule="atLeast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этнический конфликт</w:t>
      </w:r>
    </w:p>
    <w:p w:rsidR="00F236C7" w:rsidRPr="00121E2A" w:rsidRDefault="00F236C7" w:rsidP="00121E2A">
      <w:pPr>
        <w:shd w:val="clear" w:color="auto" w:fill="FFFEFB"/>
        <w:tabs>
          <w:tab w:val="left" w:pos="284"/>
        </w:tabs>
        <w:spacing w:after="0" w:line="23" w:lineRule="atLeast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столкновение покупателя с продавцом</w:t>
      </w:r>
    </w:p>
    <w:p w:rsidR="00F236C7" w:rsidRPr="00121E2A" w:rsidRDefault="00F236C7" w:rsidP="00121E2A">
      <w:pPr>
        <w:shd w:val="clear" w:color="auto" w:fill="FFFEFB"/>
        <w:tabs>
          <w:tab w:val="left" w:pos="284"/>
        </w:tabs>
        <w:spacing w:after="0" w:line="23" w:lineRule="atLeast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демонстрация с требованием обманутых вкладчиков вернуть им деньги</w:t>
      </w:r>
    </w:p>
    <w:p w:rsidR="00F236C7" w:rsidRPr="00121E2A" w:rsidRDefault="00F236C7" w:rsidP="00121E2A">
      <w:pPr>
        <w:shd w:val="clear" w:color="auto" w:fill="FFFEFB"/>
        <w:tabs>
          <w:tab w:val="left" w:pos="284"/>
        </w:tabs>
        <w:spacing w:after="0" w:line="23" w:lineRule="atLeast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8) драка двух выпивших мужчин</w:t>
      </w:r>
    </w:p>
    <w:p w:rsidR="00F236C7" w:rsidRPr="00121E2A" w:rsidRDefault="00F236C7" w:rsidP="00121E2A">
      <w:pPr>
        <w:shd w:val="clear" w:color="auto" w:fill="FFFEFB"/>
        <w:tabs>
          <w:tab w:val="left" w:pos="284"/>
        </w:tabs>
        <w:spacing w:after="0" w:line="23" w:lineRule="atLeast"/>
        <w:ind w:left="284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2A">
        <w:rPr>
          <w:rFonts w:ascii="Times New Roman" w:eastAsia="Times New Roman" w:hAnsi="Times New Roman" w:cs="Times New Roman"/>
          <w:sz w:val="24"/>
          <w:szCs w:val="24"/>
          <w:lang w:eastAsia="ru-RU"/>
        </w:rPr>
        <w:t>9) дуэль</w:t>
      </w:r>
    </w:p>
    <w:p w:rsidR="00E16E85" w:rsidRPr="008F355B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  <w:rPr>
          <w:b/>
        </w:rPr>
      </w:pPr>
      <w:r w:rsidRPr="00121E2A">
        <w:rPr>
          <w:rStyle w:val="a6"/>
          <w:bdr w:val="none" w:sz="0" w:space="0" w:color="auto" w:frame="1"/>
        </w:rPr>
        <w:t xml:space="preserve"> </w:t>
      </w:r>
      <w:r w:rsidRPr="00121E2A">
        <w:rPr>
          <w:rStyle w:val="a6"/>
          <w:b w:val="0"/>
          <w:i/>
          <w:bdr w:val="none" w:sz="0" w:space="0" w:color="auto" w:frame="1"/>
        </w:rPr>
        <w:t>На какой фазе конфликта возможности разрешения конфликта самые высокие:</w:t>
      </w:r>
      <w:r w:rsidRPr="00121E2A">
        <w:br/>
      </w:r>
      <w:r w:rsidRPr="008F355B">
        <w:rPr>
          <w:rStyle w:val="a6"/>
          <w:b w:val="0"/>
          <w:bdr w:val="none" w:sz="0" w:space="0" w:color="auto" w:frame="1"/>
        </w:rPr>
        <w:t>а) начальной фазе;</w:t>
      </w:r>
      <w:r w:rsidRPr="008F355B">
        <w:rPr>
          <w:b/>
        </w:rPr>
        <w:br/>
      </w:r>
      <w:r w:rsidRPr="0013432C">
        <w:t>б) фазе подъема;</w:t>
      </w:r>
      <w:r w:rsidRPr="0013432C">
        <w:br/>
        <w:t>в) пике конфликта;</w:t>
      </w:r>
      <w:r w:rsidRPr="0013432C">
        <w:br/>
        <w:t>г) фазе спада.</w:t>
      </w:r>
    </w:p>
    <w:p w:rsidR="00E16E85" w:rsidRPr="0013432C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</w:pPr>
      <w:r w:rsidRPr="008F355B">
        <w:rPr>
          <w:rStyle w:val="a6"/>
          <w:b w:val="0"/>
          <w:i/>
          <w:bdr w:val="none" w:sz="0" w:space="0" w:color="auto" w:frame="1"/>
        </w:rPr>
        <w:t xml:space="preserve">Конфликт в переводе с </w:t>
      </w:r>
      <w:proofErr w:type="gramStart"/>
      <w:r w:rsidRPr="008F355B">
        <w:rPr>
          <w:rStyle w:val="a6"/>
          <w:b w:val="0"/>
          <w:i/>
          <w:bdr w:val="none" w:sz="0" w:space="0" w:color="auto" w:frame="1"/>
        </w:rPr>
        <w:t>латинского</w:t>
      </w:r>
      <w:proofErr w:type="gramEnd"/>
      <w:r w:rsidRPr="008F355B">
        <w:rPr>
          <w:rStyle w:val="a6"/>
          <w:b w:val="0"/>
          <w:i/>
          <w:bdr w:val="none" w:sz="0" w:space="0" w:color="auto" w:frame="1"/>
        </w:rPr>
        <w:t xml:space="preserve"> означает:</w:t>
      </w:r>
      <w:r w:rsidRPr="008F355B">
        <w:rPr>
          <w:b/>
        </w:rPr>
        <w:br/>
      </w:r>
      <w:r w:rsidRPr="0013432C">
        <w:t>а) соглашение;</w:t>
      </w:r>
      <w:r w:rsidRPr="0013432C">
        <w:br/>
      </w:r>
      <w:r w:rsidRPr="0013432C">
        <w:rPr>
          <w:rStyle w:val="a6"/>
          <w:b w:val="0"/>
          <w:bdr w:val="none" w:sz="0" w:space="0" w:color="auto" w:frame="1"/>
        </w:rPr>
        <w:t>б) столкновение;</w:t>
      </w:r>
      <w:r w:rsidRPr="0013432C">
        <w:br/>
        <w:t>в) существование.</w:t>
      </w:r>
    </w:p>
    <w:p w:rsidR="00E16E85" w:rsidRPr="008F355B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  <w:rPr>
          <w:b/>
        </w:rPr>
      </w:pPr>
      <w:r w:rsidRPr="008F355B">
        <w:rPr>
          <w:rStyle w:val="a6"/>
          <w:b w:val="0"/>
          <w:i/>
          <w:bdr w:val="none" w:sz="0" w:space="0" w:color="auto" w:frame="1"/>
        </w:rPr>
        <w:t>Ситуация скрытого или открытого противостояния двух или более сторон-участниц называется:</w:t>
      </w:r>
      <w:r w:rsidRPr="008F355B">
        <w:rPr>
          <w:b/>
        </w:rPr>
        <w:br/>
      </w:r>
      <w:r w:rsidRPr="0013432C">
        <w:t>а) конфликтными отношениями;</w:t>
      </w:r>
      <w:r w:rsidRPr="0013432C">
        <w:br/>
      </w:r>
      <w:r w:rsidRPr="008F355B">
        <w:rPr>
          <w:rStyle w:val="a6"/>
          <w:b w:val="0"/>
          <w:bdr w:val="none" w:sz="0" w:space="0" w:color="auto" w:frame="1"/>
        </w:rPr>
        <w:t>б) конфликтной ситуацией;</w:t>
      </w:r>
      <w:r w:rsidRPr="008F355B">
        <w:rPr>
          <w:b/>
        </w:rPr>
        <w:br/>
      </w:r>
      <w:r w:rsidRPr="0013432C">
        <w:t>в) инцидентом.</w:t>
      </w:r>
    </w:p>
    <w:p w:rsidR="00260E73" w:rsidRPr="00121E2A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</w:pPr>
      <w:r w:rsidRPr="008F355B">
        <w:rPr>
          <w:rStyle w:val="a6"/>
          <w:b w:val="0"/>
          <w:i/>
          <w:bdr w:val="none" w:sz="0" w:space="0" w:color="auto" w:frame="1"/>
        </w:rPr>
        <w:t>Конфликт равен:</w:t>
      </w:r>
      <w:r w:rsidRPr="008F355B">
        <w:rPr>
          <w:b/>
        </w:rPr>
        <w:br/>
      </w:r>
      <w:r w:rsidRPr="008F355B">
        <w:rPr>
          <w:rStyle w:val="a6"/>
          <w:b w:val="0"/>
          <w:bdr w:val="none" w:sz="0" w:space="0" w:color="auto" w:frame="1"/>
        </w:rPr>
        <w:t>а) конфликтная ситуация + инцидент;</w:t>
      </w:r>
      <w:r w:rsidRPr="008F355B">
        <w:rPr>
          <w:b/>
        </w:rPr>
        <w:br/>
      </w:r>
      <w:r w:rsidRPr="0013432C">
        <w:t>б) конфликтные отношения + конфликтная ситуация;</w:t>
      </w:r>
      <w:r w:rsidRPr="008F355B">
        <w:rPr>
          <w:b/>
        </w:rPr>
        <w:br/>
      </w:r>
      <w:r w:rsidRPr="0013432C">
        <w:t>в) конфликтные отношения + инцидент.</w:t>
      </w:r>
    </w:p>
    <w:p w:rsidR="00E16E85" w:rsidRPr="00121E2A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</w:pPr>
      <w:r w:rsidRPr="00121E2A">
        <w:rPr>
          <w:rStyle w:val="a6"/>
          <w:b w:val="0"/>
          <w:i/>
          <w:bdr w:val="none" w:sz="0" w:space="0" w:color="auto" w:frame="1"/>
        </w:rPr>
        <w:t xml:space="preserve">По степени вовлеченности людей в конфликты выделяют конфликты </w:t>
      </w:r>
      <w:r w:rsidRPr="00121E2A">
        <w:rPr>
          <w:rStyle w:val="a6"/>
          <w:i/>
          <w:bdr w:val="none" w:sz="0" w:space="0" w:color="auto" w:frame="1"/>
        </w:rPr>
        <w:t>(исключите лишнее):</w:t>
      </w:r>
      <w:r w:rsidRPr="00121E2A">
        <w:br/>
        <w:t>а) межличностные;</w:t>
      </w:r>
      <w:r w:rsidRPr="00121E2A">
        <w:br/>
        <w:t>б) межгрупповые;</w:t>
      </w:r>
      <w:r w:rsidRPr="00121E2A">
        <w:br/>
        <w:t>в) классовые;</w:t>
      </w:r>
      <w:r w:rsidRPr="00121E2A">
        <w:br/>
        <w:t>г) межгосударственные;</w:t>
      </w:r>
      <w:r w:rsidRPr="00121E2A">
        <w:br/>
      </w:r>
      <w:proofErr w:type="spellStart"/>
      <w:r w:rsidRPr="00121E2A">
        <w:t>д</w:t>
      </w:r>
      <w:proofErr w:type="spellEnd"/>
      <w:r w:rsidRPr="00121E2A">
        <w:t>) межнациональные;</w:t>
      </w:r>
      <w:r w:rsidRPr="00121E2A">
        <w:br/>
      </w:r>
      <w:r w:rsidRPr="0013432C">
        <w:rPr>
          <w:rStyle w:val="a6"/>
          <w:b w:val="0"/>
          <w:bdr w:val="none" w:sz="0" w:space="0" w:color="auto" w:frame="1"/>
        </w:rPr>
        <w:t xml:space="preserve">е) </w:t>
      </w:r>
      <w:proofErr w:type="spellStart"/>
      <w:r w:rsidRPr="0013432C">
        <w:rPr>
          <w:rStyle w:val="a6"/>
          <w:b w:val="0"/>
          <w:bdr w:val="none" w:sz="0" w:space="0" w:color="auto" w:frame="1"/>
        </w:rPr>
        <w:t>внутриличностные</w:t>
      </w:r>
      <w:proofErr w:type="spellEnd"/>
      <w:r w:rsidRPr="0013432C">
        <w:rPr>
          <w:rStyle w:val="a6"/>
          <w:b w:val="0"/>
          <w:bdr w:val="none" w:sz="0" w:space="0" w:color="auto" w:frame="1"/>
        </w:rPr>
        <w:t>.</w:t>
      </w:r>
    </w:p>
    <w:p w:rsidR="00E16E85" w:rsidRPr="00121E2A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</w:pPr>
      <w:r w:rsidRPr="00121E2A">
        <w:rPr>
          <w:rStyle w:val="a6"/>
          <w:b w:val="0"/>
          <w:i/>
          <w:bdr w:val="none" w:sz="0" w:space="0" w:color="auto" w:frame="1"/>
        </w:rPr>
        <w:t>Особым типом конфликта, целью которого является получение выгоды, прибыли или доступа к дефицитным благам называется:</w:t>
      </w:r>
      <w:r w:rsidRPr="00121E2A">
        <w:br/>
      </w:r>
      <w:r w:rsidRPr="00121E2A">
        <w:lastRenderedPageBreak/>
        <w:t>а) конфронтация;</w:t>
      </w:r>
      <w:r w:rsidRPr="00121E2A">
        <w:br/>
        <w:t>б) соперничество;</w:t>
      </w:r>
      <w:r w:rsidRPr="00121E2A">
        <w:br/>
      </w:r>
      <w:r w:rsidRPr="009A236C">
        <w:rPr>
          <w:rStyle w:val="a6"/>
          <w:b w:val="0"/>
          <w:bdr w:val="none" w:sz="0" w:space="0" w:color="auto" w:frame="1"/>
        </w:rPr>
        <w:t>в) конкуренция.</w:t>
      </w:r>
    </w:p>
    <w:p w:rsidR="00E16E85" w:rsidRPr="00121E2A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</w:pPr>
      <w:r w:rsidRPr="00121E2A">
        <w:rPr>
          <w:rStyle w:val="a6"/>
          <w:b w:val="0"/>
          <w:i/>
          <w:bdr w:val="none" w:sz="0" w:space="0" w:color="auto" w:frame="1"/>
        </w:rPr>
        <w:t>Одной из основных и эффективных форм участия третьего лица в разрешении ко</w:t>
      </w:r>
      <w:r w:rsidRPr="00121E2A">
        <w:rPr>
          <w:rStyle w:val="a6"/>
          <w:b w:val="0"/>
          <w:i/>
          <w:bdr w:val="none" w:sz="0" w:space="0" w:color="auto" w:frame="1"/>
        </w:rPr>
        <w:t>н</w:t>
      </w:r>
      <w:r w:rsidRPr="00121E2A">
        <w:rPr>
          <w:rStyle w:val="a6"/>
          <w:b w:val="0"/>
          <w:i/>
          <w:bdr w:val="none" w:sz="0" w:space="0" w:color="auto" w:frame="1"/>
        </w:rPr>
        <w:t>фликтов является:</w:t>
      </w:r>
      <w:r w:rsidRPr="00121E2A">
        <w:br/>
      </w:r>
      <w:r w:rsidRPr="009A236C">
        <w:rPr>
          <w:rStyle w:val="a6"/>
          <w:b w:val="0"/>
          <w:bdr w:val="none" w:sz="0" w:space="0" w:color="auto" w:frame="1"/>
        </w:rPr>
        <w:t>а) переговорный процесс;</w:t>
      </w:r>
      <w:r w:rsidRPr="00121E2A">
        <w:br/>
        <w:t>б) сотрудничество;</w:t>
      </w:r>
      <w:r w:rsidRPr="00121E2A">
        <w:br/>
        <w:t>в) компромисс.</w:t>
      </w:r>
    </w:p>
    <w:p w:rsidR="00E16E85" w:rsidRPr="00121E2A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</w:pPr>
      <w:r w:rsidRPr="00121E2A">
        <w:rPr>
          <w:rStyle w:val="a6"/>
          <w:b w:val="0"/>
          <w:i/>
          <w:bdr w:val="none" w:sz="0" w:space="0" w:color="auto" w:frame="1"/>
        </w:rPr>
        <w:t>Профессиональный посредник называется:</w:t>
      </w:r>
      <w:r w:rsidRPr="00121E2A">
        <w:br/>
        <w:t xml:space="preserve">а) </w:t>
      </w:r>
      <w:proofErr w:type="spellStart"/>
      <w:r w:rsidRPr="00121E2A">
        <w:t>суггестором</w:t>
      </w:r>
      <w:proofErr w:type="spellEnd"/>
      <w:r w:rsidRPr="00121E2A">
        <w:t>;</w:t>
      </w:r>
      <w:r w:rsidRPr="00121E2A">
        <w:br/>
      </w:r>
      <w:r w:rsidRPr="009A236C">
        <w:rPr>
          <w:rStyle w:val="a6"/>
          <w:b w:val="0"/>
          <w:bdr w:val="none" w:sz="0" w:space="0" w:color="auto" w:frame="1"/>
        </w:rPr>
        <w:t>б) медиатором;</w:t>
      </w:r>
      <w:r w:rsidRPr="00121E2A">
        <w:br/>
        <w:t>в) коллегой.</w:t>
      </w:r>
    </w:p>
    <w:p w:rsidR="00C67596" w:rsidRPr="00121E2A" w:rsidRDefault="00C67596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</w:pPr>
      <w:r w:rsidRPr="00121E2A">
        <w:t xml:space="preserve"> </w:t>
      </w:r>
      <w:r w:rsidR="00E16E85" w:rsidRPr="00121E2A">
        <w:rPr>
          <w:rStyle w:val="a6"/>
          <w:b w:val="0"/>
          <w:i/>
          <w:bdr w:val="none" w:sz="0" w:space="0" w:color="auto" w:frame="1"/>
          <w:shd w:val="clear" w:color="auto" w:fill="FFFFFF"/>
        </w:rPr>
        <w:t xml:space="preserve">Возникновение </w:t>
      </w:r>
      <w:proofErr w:type="spellStart"/>
      <w:r w:rsidR="00E16E85" w:rsidRPr="00121E2A">
        <w:rPr>
          <w:rStyle w:val="a6"/>
          <w:b w:val="0"/>
          <w:i/>
          <w:bdr w:val="none" w:sz="0" w:space="0" w:color="auto" w:frame="1"/>
          <w:shd w:val="clear" w:color="auto" w:fill="FFFFFF"/>
        </w:rPr>
        <w:t>конфликтологии</w:t>
      </w:r>
      <w:proofErr w:type="spellEnd"/>
      <w:r w:rsidR="00E16E85" w:rsidRPr="00121E2A">
        <w:rPr>
          <w:rStyle w:val="a6"/>
          <w:b w:val="0"/>
          <w:i/>
          <w:bdr w:val="none" w:sz="0" w:space="0" w:color="auto" w:frame="1"/>
          <w:shd w:val="clear" w:color="auto" w:fill="FFFFFF"/>
        </w:rPr>
        <w:t xml:space="preserve"> как относительно самостоятельной теории связано с работами:</w:t>
      </w:r>
      <w:r w:rsidR="00E16E85" w:rsidRPr="00121E2A">
        <w:br/>
      </w:r>
      <w:r w:rsidR="00E16E85" w:rsidRPr="00121E2A">
        <w:rPr>
          <w:shd w:val="clear" w:color="auto" w:fill="FFFFFF"/>
        </w:rPr>
        <w:t>а) К. Маркса и Ф. Энгельса;</w:t>
      </w:r>
      <w:r w:rsidR="00E16E85" w:rsidRPr="00121E2A">
        <w:br/>
      </w:r>
      <w:r w:rsidR="00E16E85" w:rsidRPr="00121E2A">
        <w:rPr>
          <w:shd w:val="clear" w:color="auto" w:fill="FFFFFF"/>
        </w:rPr>
        <w:t xml:space="preserve">б) П. Сорокина, Г. </w:t>
      </w:r>
      <w:proofErr w:type="spellStart"/>
      <w:r w:rsidR="00E16E85" w:rsidRPr="00121E2A">
        <w:rPr>
          <w:shd w:val="clear" w:color="auto" w:fill="FFFFFF"/>
        </w:rPr>
        <w:t>Зиммеля</w:t>
      </w:r>
      <w:proofErr w:type="spellEnd"/>
      <w:r w:rsidR="00E16E85" w:rsidRPr="00121E2A">
        <w:rPr>
          <w:shd w:val="clear" w:color="auto" w:fill="FFFFFF"/>
        </w:rPr>
        <w:t>, З. Фрейда;</w:t>
      </w:r>
      <w:r w:rsidR="00E16E85" w:rsidRPr="00121E2A">
        <w:br/>
      </w:r>
      <w:r w:rsidR="00E16E85" w:rsidRPr="009A236C">
        <w:rPr>
          <w:rStyle w:val="a6"/>
          <w:b w:val="0"/>
          <w:bdr w:val="none" w:sz="0" w:space="0" w:color="auto" w:frame="1"/>
          <w:shd w:val="clear" w:color="auto" w:fill="FFFFFF"/>
        </w:rPr>
        <w:t xml:space="preserve">в) Р. </w:t>
      </w:r>
      <w:proofErr w:type="spellStart"/>
      <w:r w:rsidR="00E16E85" w:rsidRPr="009A236C">
        <w:rPr>
          <w:rStyle w:val="a6"/>
          <w:b w:val="0"/>
          <w:bdr w:val="none" w:sz="0" w:space="0" w:color="auto" w:frame="1"/>
          <w:shd w:val="clear" w:color="auto" w:fill="FFFFFF"/>
        </w:rPr>
        <w:t>Дарендорфа</w:t>
      </w:r>
      <w:proofErr w:type="spellEnd"/>
      <w:r w:rsidR="00E16E85" w:rsidRPr="009A236C">
        <w:rPr>
          <w:rStyle w:val="a6"/>
          <w:b w:val="0"/>
          <w:bdr w:val="none" w:sz="0" w:space="0" w:color="auto" w:frame="1"/>
          <w:shd w:val="clear" w:color="auto" w:fill="FFFFFF"/>
        </w:rPr>
        <w:t xml:space="preserve">, Л. </w:t>
      </w:r>
      <w:proofErr w:type="spellStart"/>
      <w:r w:rsidR="00E16E85" w:rsidRPr="009A236C">
        <w:rPr>
          <w:rStyle w:val="a6"/>
          <w:b w:val="0"/>
          <w:bdr w:val="none" w:sz="0" w:space="0" w:color="auto" w:frame="1"/>
          <w:shd w:val="clear" w:color="auto" w:fill="FFFFFF"/>
        </w:rPr>
        <w:t>Козера</w:t>
      </w:r>
      <w:proofErr w:type="spellEnd"/>
      <w:r w:rsidR="00E16E85" w:rsidRPr="009A236C">
        <w:rPr>
          <w:rStyle w:val="a6"/>
          <w:b w:val="0"/>
          <w:bdr w:val="none" w:sz="0" w:space="0" w:color="auto" w:frame="1"/>
          <w:shd w:val="clear" w:color="auto" w:fill="FFFFFF"/>
        </w:rPr>
        <w:t xml:space="preserve">, М. </w:t>
      </w:r>
      <w:proofErr w:type="spellStart"/>
      <w:r w:rsidR="00E16E85" w:rsidRPr="009A236C">
        <w:rPr>
          <w:rStyle w:val="a6"/>
          <w:b w:val="0"/>
          <w:bdr w:val="none" w:sz="0" w:space="0" w:color="auto" w:frame="1"/>
          <w:shd w:val="clear" w:color="auto" w:fill="FFFFFF"/>
        </w:rPr>
        <w:t>Дойча</w:t>
      </w:r>
      <w:proofErr w:type="spellEnd"/>
      <w:r w:rsidR="00E16E85" w:rsidRPr="009A236C">
        <w:rPr>
          <w:rStyle w:val="a6"/>
          <w:b w:val="0"/>
          <w:bdr w:val="none" w:sz="0" w:space="0" w:color="auto" w:frame="1"/>
          <w:shd w:val="clear" w:color="auto" w:fill="FFFFFF"/>
        </w:rPr>
        <w:t>, М. Шерифа;</w:t>
      </w:r>
      <w:r w:rsidR="00E16E85" w:rsidRPr="00121E2A">
        <w:br/>
      </w:r>
      <w:r w:rsidR="00E16E85" w:rsidRPr="00121E2A">
        <w:rPr>
          <w:shd w:val="clear" w:color="auto" w:fill="FFFFFF"/>
        </w:rPr>
        <w:t>г) В. Линкольна, Л. Томпсона, Д. Скотта</w:t>
      </w:r>
      <w:r w:rsidR="009A236C">
        <w:rPr>
          <w:shd w:val="clear" w:color="auto" w:fill="FFFFFF"/>
        </w:rPr>
        <w:t>.</w:t>
      </w:r>
    </w:p>
    <w:p w:rsidR="00E16E85" w:rsidRPr="00121E2A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</w:pPr>
      <w:r w:rsidRPr="00121E2A">
        <w:rPr>
          <w:rStyle w:val="a6"/>
          <w:b w:val="0"/>
          <w:i/>
          <w:bdr w:val="none" w:sz="0" w:space="0" w:color="auto" w:frame="1"/>
        </w:rPr>
        <w:t>Необходимыми и достаточными условиями возникновения конфликта между субъе</w:t>
      </w:r>
      <w:r w:rsidRPr="00121E2A">
        <w:rPr>
          <w:rStyle w:val="a6"/>
          <w:b w:val="0"/>
          <w:i/>
          <w:bdr w:val="none" w:sz="0" w:space="0" w:color="auto" w:frame="1"/>
        </w:rPr>
        <w:t>к</w:t>
      </w:r>
      <w:r w:rsidRPr="00121E2A">
        <w:rPr>
          <w:rStyle w:val="a6"/>
          <w:b w:val="0"/>
          <w:i/>
          <w:bdr w:val="none" w:sz="0" w:space="0" w:color="auto" w:frame="1"/>
        </w:rPr>
        <w:t>тами социального взаимодействия являются:</w:t>
      </w:r>
      <w:r w:rsidRPr="00121E2A">
        <w:br/>
        <w:t>а) наличие у них противоположных суждений или мотивов и желание хотя бы одного из них одержать победу над другим;</w:t>
      </w:r>
      <w:r w:rsidRPr="00121E2A">
        <w:br/>
      </w:r>
      <w:r w:rsidRPr="009A236C">
        <w:rPr>
          <w:rStyle w:val="a6"/>
          <w:b w:val="0"/>
          <w:bdr w:val="none" w:sz="0" w:space="0" w:color="auto" w:frame="1"/>
        </w:rPr>
        <w:t>б) наличие у них противоположно направленных мотивов или суждений, а также с</w:t>
      </w:r>
      <w:r w:rsidRPr="009A236C">
        <w:rPr>
          <w:rStyle w:val="a6"/>
          <w:b w:val="0"/>
          <w:bdr w:val="none" w:sz="0" w:space="0" w:color="auto" w:frame="1"/>
        </w:rPr>
        <w:t>о</w:t>
      </w:r>
      <w:r w:rsidRPr="009A236C">
        <w:rPr>
          <w:rStyle w:val="a6"/>
          <w:b w:val="0"/>
          <w:bdr w:val="none" w:sz="0" w:space="0" w:color="auto" w:frame="1"/>
        </w:rPr>
        <w:t>стояние противоборства между ними;</w:t>
      </w:r>
      <w:r w:rsidRPr="009A236C">
        <w:rPr>
          <w:b/>
        </w:rPr>
        <w:br/>
      </w:r>
      <w:r w:rsidRPr="00121E2A">
        <w:t>в) наличие у них противоположных позиций и активные действия обеих сторон по до</w:t>
      </w:r>
      <w:r w:rsidRPr="00121E2A">
        <w:t>с</w:t>
      </w:r>
      <w:r w:rsidRPr="00121E2A">
        <w:t>тижению своих позиций;</w:t>
      </w:r>
      <w:r w:rsidRPr="00121E2A">
        <w:br/>
        <w:t>г) наличие у них противоположно направленных мотивов и открытые заявления о св</w:t>
      </w:r>
      <w:r w:rsidRPr="00121E2A">
        <w:t>о</w:t>
      </w:r>
      <w:r w:rsidRPr="00121E2A">
        <w:t>их требованиях;</w:t>
      </w:r>
      <w:r w:rsidRPr="00121E2A">
        <w:br/>
      </w:r>
      <w:proofErr w:type="spellStart"/>
      <w:r w:rsidRPr="00121E2A">
        <w:t>д</w:t>
      </w:r>
      <w:proofErr w:type="spellEnd"/>
      <w:r w:rsidRPr="00121E2A">
        <w:t>) наличие противоположных интересов у каждого из них и отсутствие возможностей по их реализации.</w:t>
      </w:r>
    </w:p>
    <w:p w:rsidR="00E16E85" w:rsidRPr="00121E2A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</w:pPr>
      <w:r w:rsidRPr="00121E2A">
        <w:rPr>
          <w:rStyle w:val="a6"/>
          <w:b w:val="0"/>
          <w:i/>
          <w:bdr w:val="none" w:sz="0" w:space="0" w:color="auto" w:frame="1"/>
        </w:rPr>
        <w:t>Конфликтная ситуация — это:</w:t>
      </w:r>
      <w:r w:rsidRPr="00121E2A">
        <w:br/>
        <w:t>а) случайные столкновения интересов субъектов социального взаимодействия;</w:t>
      </w:r>
      <w:r w:rsidRPr="00121E2A">
        <w:br/>
      </w:r>
      <w:r w:rsidRPr="009A236C">
        <w:rPr>
          <w:rStyle w:val="a6"/>
          <w:b w:val="0"/>
          <w:bdr w:val="none" w:sz="0" w:space="0" w:color="auto" w:frame="1"/>
        </w:rPr>
        <w:t>б) накопившиеся противоречия, связанные с деятельностью субъектов социального взаимодействия, которые создают почву для противоборства между ними;</w:t>
      </w:r>
      <w:r w:rsidRPr="009A236C">
        <w:rPr>
          <w:b/>
        </w:rPr>
        <w:br/>
      </w:r>
      <w:r w:rsidRPr="00121E2A">
        <w:t>в) процесс противоборства между субъектами социального взаимодействия, напра</w:t>
      </w:r>
      <w:r w:rsidRPr="00121E2A">
        <w:t>в</w:t>
      </w:r>
      <w:r w:rsidRPr="00121E2A">
        <w:t>ленный на выяснение отношений;</w:t>
      </w:r>
      <w:r w:rsidRPr="00121E2A">
        <w:br/>
        <w:t>г) причина конфликта;</w:t>
      </w:r>
      <w:r w:rsidRPr="00121E2A">
        <w:br/>
      </w:r>
      <w:proofErr w:type="spellStart"/>
      <w:r w:rsidRPr="00121E2A">
        <w:t>д</w:t>
      </w:r>
      <w:proofErr w:type="spellEnd"/>
      <w:r w:rsidRPr="00121E2A">
        <w:t>) этап развития конфликта.</w:t>
      </w:r>
    </w:p>
    <w:p w:rsidR="00E16E85" w:rsidRPr="00121E2A" w:rsidRDefault="00E16E85" w:rsidP="00121E2A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 w:line="23" w:lineRule="atLeast"/>
        <w:ind w:left="284" w:hanging="284"/>
        <w:textAlignment w:val="baseline"/>
      </w:pPr>
      <w:proofErr w:type="gramStart"/>
      <w:r w:rsidRPr="00121E2A">
        <w:rPr>
          <w:rStyle w:val="a6"/>
          <w:b w:val="0"/>
          <w:i/>
          <w:bdr w:val="none" w:sz="0" w:space="0" w:color="auto" w:frame="1"/>
        </w:rPr>
        <w:t>Причина конфликта – это:</w:t>
      </w:r>
      <w:r w:rsidRPr="00121E2A">
        <w:br/>
        <w:t>а) противоположные мотивы субъектов социального взаимодействия;</w:t>
      </w:r>
      <w:r w:rsidRPr="00121E2A">
        <w:br/>
        <w:t>б) стечение обстоятельств, которые проявляют конфликт;</w:t>
      </w:r>
      <w:r w:rsidRPr="00121E2A">
        <w:br/>
      </w:r>
      <w:r w:rsidRPr="009A236C">
        <w:rPr>
          <w:rStyle w:val="a6"/>
          <w:b w:val="0"/>
          <w:bdr w:val="none" w:sz="0" w:space="0" w:color="auto" w:frame="1"/>
        </w:rPr>
        <w:t>в) явления, события, факты, ситуации, которые предшествуют конфликту и при опр</w:t>
      </w:r>
      <w:r w:rsidRPr="009A236C">
        <w:rPr>
          <w:rStyle w:val="a6"/>
          <w:b w:val="0"/>
          <w:bdr w:val="none" w:sz="0" w:space="0" w:color="auto" w:frame="1"/>
        </w:rPr>
        <w:t>е</w:t>
      </w:r>
      <w:r w:rsidRPr="009A236C">
        <w:rPr>
          <w:rStyle w:val="a6"/>
          <w:b w:val="0"/>
          <w:bdr w:val="none" w:sz="0" w:space="0" w:color="auto" w:frame="1"/>
        </w:rPr>
        <w:t>деленных условиях деятельности субъектов социального взаимодействия вызывают его;</w:t>
      </w:r>
      <w:r w:rsidRPr="009A236C">
        <w:rPr>
          <w:b/>
        </w:rPr>
        <w:br/>
      </w:r>
      <w:r w:rsidRPr="00121E2A">
        <w:t>г) накопившиеся противоречия, связанные с деятельностью субъектов социального взаимодействия, которые создают почву для реального противоборства между ними;</w:t>
      </w:r>
      <w:proofErr w:type="gramEnd"/>
      <w:r w:rsidRPr="00121E2A">
        <w:br/>
      </w:r>
      <w:proofErr w:type="spellStart"/>
      <w:r w:rsidRPr="00121E2A">
        <w:t>д</w:t>
      </w:r>
      <w:proofErr w:type="spellEnd"/>
      <w:r w:rsidRPr="00121E2A">
        <w:t>) то, из-за чего возникает конфликт.</w:t>
      </w:r>
    </w:p>
    <w:p w:rsidR="00E16E85" w:rsidRPr="00121E2A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</w:pPr>
      <w:proofErr w:type="spellStart"/>
      <w:r w:rsidRPr="00121E2A">
        <w:rPr>
          <w:rStyle w:val="a6"/>
          <w:b w:val="0"/>
          <w:i/>
          <w:bdr w:val="none" w:sz="0" w:space="0" w:color="auto" w:frame="1"/>
        </w:rPr>
        <w:t>Конфликтогены</w:t>
      </w:r>
      <w:proofErr w:type="spellEnd"/>
      <w:r w:rsidRPr="00121E2A">
        <w:rPr>
          <w:rStyle w:val="a6"/>
          <w:b w:val="0"/>
          <w:i/>
          <w:bdr w:val="none" w:sz="0" w:space="0" w:color="auto" w:frame="1"/>
        </w:rPr>
        <w:t xml:space="preserve"> – это:</w:t>
      </w:r>
      <w:r w:rsidRPr="00121E2A">
        <w:br/>
      </w:r>
      <w:r w:rsidRPr="009A236C">
        <w:rPr>
          <w:rStyle w:val="a6"/>
          <w:b w:val="0"/>
          <w:bdr w:val="none" w:sz="0" w:space="0" w:color="auto" w:frame="1"/>
        </w:rPr>
        <w:t>а) слова, действия (или бездействия), которые могут привести к конфликту;</w:t>
      </w:r>
      <w:r w:rsidRPr="009A236C">
        <w:rPr>
          <w:b/>
        </w:rPr>
        <w:br/>
      </w:r>
      <w:r w:rsidRPr="00121E2A">
        <w:t>б) проявления конфликта;</w:t>
      </w:r>
      <w:r w:rsidRPr="00121E2A">
        <w:br/>
      </w:r>
      <w:r w:rsidRPr="00121E2A">
        <w:lastRenderedPageBreak/>
        <w:t>в) причины конфликта, обусловленные социальным статусом личности;</w:t>
      </w:r>
      <w:r w:rsidRPr="00121E2A">
        <w:br/>
        <w:t>г) состояния личности, которые наступают после разрешения конфликта;</w:t>
      </w:r>
      <w:r w:rsidRPr="00121E2A">
        <w:br/>
      </w:r>
      <w:proofErr w:type="spellStart"/>
      <w:r w:rsidRPr="00121E2A">
        <w:t>д</w:t>
      </w:r>
      <w:proofErr w:type="spellEnd"/>
      <w:r w:rsidRPr="00121E2A">
        <w:t>) поведенческие реакции личности в конфликте.</w:t>
      </w:r>
    </w:p>
    <w:p w:rsidR="00F66C9A" w:rsidRPr="00121E2A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</w:pPr>
      <w:r w:rsidRPr="00121E2A">
        <w:rPr>
          <w:rStyle w:val="a6"/>
          <w:b w:val="0"/>
          <w:i/>
          <w:bdr w:val="none" w:sz="0" w:space="0" w:color="auto" w:frame="1"/>
        </w:rPr>
        <w:t xml:space="preserve">К какому типу </w:t>
      </w:r>
      <w:proofErr w:type="spellStart"/>
      <w:r w:rsidRPr="00121E2A">
        <w:rPr>
          <w:rStyle w:val="a6"/>
          <w:b w:val="0"/>
          <w:i/>
          <w:bdr w:val="none" w:sz="0" w:space="0" w:color="auto" w:frame="1"/>
        </w:rPr>
        <w:t>кофликтогенов</w:t>
      </w:r>
      <w:proofErr w:type="spellEnd"/>
      <w:r w:rsidRPr="00121E2A">
        <w:rPr>
          <w:rStyle w:val="a6"/>
          <w:b w:val="0"/>
          <w:i/>
          <w:bdr w:val="none" w:sz="0" w:space="0" w:color="auto" w:frame="1"/>
        </w:rPr>
        <w:t xml:space="preserve"> относятся следующие действия: </w:t>
      </w:r>
      <w:proofErr w:type="gramStart"/>
      <w:r w:rsidRPr="00121E2A">
        <w:rPr>
          <w:rStyle w:val="a6"/>
          <w:b w:val="0"/>
          <w:i/>
          <w:bdr w:val="none" w:sz="0" w:space="0" w:color="auto" w:frame="1"/>
        </w:rPr>
        <w:t>«Приказание, угроза, замечание, критика, обвинение, насмешка»:</w:t>
      </w:r>
      <w:r w:rsidRPr="00121E2A">
        <w:br/>
        <w:t>а) снисходительное отношение;</w:t>
      </w:r>
      <w:r w:rsidRPr="00121E2A">
        <w:br/>
      </w:r>
      <w:r w:rsidRPr="009A236C">
        <w:rPr>
          <w:rStyle w:val="a6"/>
          <w:b w:val="0"/>
          <w:bdr w:val="none" w:sz="0" w:space="0" w:color="auto" w:frame="1"/>
        </w:rPr>
        <w:t>б) негативное отношение;</w:t>
      </w:r>
      <w:r w:rsidRPr="009A236C">
        <w:rPr>
          <w:b/>
        </w:rPr>
        <w:br/>
      </w:r>
      <w:r w:rsidRPr="00121E2A">
        <w:t>в) менторские отношения;</w:t>
      </w:r>
      <w:r w:rsidRPr="00121E2A">
        <w:br/>
        <w:t>г) нарушение этики;</w:t>
      </w:r>
      <w:r w:rsidRPr="00121E2A">
        <w:br/>
      </w:r>
      <w:proofErr w:type="spellStart"/>
      <w:r w:rsidRPr="00121E2A">
        <w:t>д</w:t>
      </w:r>
      <w:proofErr w:type="spellEnd"/>
      <w:r w:rsidRPr="00121E2A">
        <w:t>) нечестность и неискренность.</w:t>
      </w:r>
      <w:proofErr w:type="gramEnd"/>
    </w:p>
    <w:p w:rsidR="00E16E85" w:rsidRPr="00121E2A" w:rsidRDefault="00E16E85" w:rsidP="00121E2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3" w:lineRule="atLeast"/>
        <w:ind w:left="284"/>
        <w:textAlignment w:val="baseline"/>
      </w:pPr>
      <w:proofErr w:type="gramStart"/>
      <w:r w:rsidRPr="00121E2A">
        <w:rPr>
          <w:rStyle w:val="a6"/>
          <w:b w:val="0"/>
          <w:i/>
          <w:bdr w:val="none" w:sz="0" w:space="0" w:color="auto" w:frame="1"/>
        </w:rPr>
        <w:t>Управление конфликтами — это:</w:t>
      </w:r>
      <w:r w:rsidRPr="00121E2A">
        <w:br/>
        <w:t>а) целенаправленное воздействие на процесс его динамики;</w:t>
      </w:r>
      <w:r w:rsidRPr="00121E2A">
        <w:br/>
      </w:r>
      <w:r w:rsidRPr="009A236C">
        <w:rPr>
          <w:rStyle w:val="a6"/>
          <w:b w:val="0"/>
          <w:bdr w:val="none" w:sz="0" w:space="0" w:color="auto" w:frame="1"/>
        </w:rPr>
        <w:t>б) целенаправленное, обусловленное объективными законами воздействие на процесс его динамики в интересах развития или разрушения той социальной системы, к которой имеет отношение данный конфликт;</w:t>
      </w:r>
      <w:r w:rsidRPr="009A236C">
        <w:rPr>
          <w:b/>
        </w:rPr>
        <w:br/>
      </w:r>
      <w:r w:rsidRPr="00121E2A">
        <w:t>в) целенаправленное воздействие на конфликтующих в интересах снижения уровня н</w:t>
      </w:r>
      <w:r w:rsidRPr="00121E2A">
        <w:t>а</w:t>
      </w:r>
      <w:r w:rsidRPr="00121E2A">
        <w:t>пряженности между ними;</w:t>
      </w:r>
      <w:proofErr w:type="gramEnd"/>
      <w:r w:rsidRPr="00121E2A">
        <w:br/>
      </w:r>
      <w:proofErr w:type="gramStart"/>
      <w:r w:rsidRPr="00121E2A">
        <w:t>г) целенаправленное, обусловленное объективными законами воздействие на процесс формирования адекватного образа конфликтной ситуации у конфликтующих в интер</w:t>
      </w:r>
      <w:r w:rsidRPr="00121E2A">
        <w:t>е</w:t>
      </w:r>
      <w:r w:rsidRPr="00121E2A">
        <w:t>сах снижения уровня напряженности между ними;</w:t>
      </w:r>
      <w:r w:rsidRPr="00121E2A">
        <w:br/>
      </w:r>
      <w:proofErr w:type="spellStart"/>
      <w:r w:rsidRPr="00121E2A">
        <w:t>д</w:t>
      </w:r>
      <w:proofErr w:type="spellEnd"/>
      <w:r w:rsidRPr="00121E2A">
        <w:t>) целенаправленное воздействие на мотивы конфликтующих.</w:t>
      </w:r>
      <w:proofErr w:type="gramEnd"/>
    </w:p>
    <w:p w:rsidR="00F66C9A" w:rsidRPr="00121E2A" w:rsidRDefault="00E16E85" w:rsidP="00121E2A">
      <w:pPr>
        <w:pStyle w:val="a4"/>
        <w:numPr>
          <w:ilvl w:val="0"/>
          <w:numId w:val="11"/>
        </w:numPr>
        <w:spacing w:after="0"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Внутриличностный</w:t>
      </w:r>
      <w:proofErr w:type="spellEnd"/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конфликт – это: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а) глубокие эмоциональные переживания личностью своих неудач;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б) состояние тревоги, вызываемое предстоящей сложной ситуацией;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9A23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в) столкновение противоположно направленных мотивов личности;</w:t>
      </w:r>
      <w:r w:rsidRPr="009A236C">
        <w:rPr>
          <w:rFonts w:ascii="Times New Roman" w:hAnsi="Times New Roman" w:cs="Times New Roman"/>
          <w:b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г) столкновение противоположно направленных поведенческих характеристик личн</w:t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сти;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) внутренние колебания личности, стоящей перед выбором сре</w:t>
      </w:r>
      <w:proofErr w:type="gramStart"/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я достижения конкретной цели.</w:t>
      </w:r>
      <w:r w:rsidRPr="00121E2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B51C9" w:rsidRPr="00121E2A" w:rsidRDefault="00E16E85" w:rsidP="00121E2A">
      <w:pPr>
        <w:pStyle w:val="a4"/>
        <w:numPr>
          <w:ilvl w:val="0"/>
          <w:numId w:val="11"/>
        </w:numPr>
        <w:spacing w:after="0"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Социальные конфликты – это:</w:t>
      </w:r>
      <w:r w:rsidRPr="00121E2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а) конфликты между государственными структурами по поводу реализации социал</w:t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ных гарантий граждан;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б) конфликты между государственными и общественными структурами по поводу с</w:t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циальных гарантий граждан;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9A23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в) особая форма противоборства граждан с властями, обусловленная ущемлением и</w:t>
      </w:r>
      <w:r w:rsidRPr="009A23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</w:t>
      </w:r>
      <w:r w:rsidRPr="009A23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тересов граждан, а также нарушением прав и гарантий в социальной сфере;</w:t>
      </w:r>
      <w:r w:rsidRPr="009A236C">
        <w:rPr>
          <w:rFonts w:ascii="Times New Roman" w:hAnsi="Times New Roman" w:cs="Times New Roman"/>
          <w:b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г) особая форма противоборства граждан с властями за улучшение их социально-экономического положения;</w:t>
      </w:r>
      <w:proofErr w:type="gramEnd"/>
      <w:r w:rsidRPr="00121E2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) конфликт между гражданами и властями, выражающийся в гражданском неповин</w:t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вении.</w:t>
      </w:r>
    </w:p>
    <w:p w:rsidR="00E16E85" w:rsidRPr="00121E2A" w:rsidRDefault="00E16E85" w:rsidP="00121E2A">
      <w:pPr>
        <w:pStyle w:val="a4"/>
        <w:numPr>
          <w:ilvl w:val="0"/>
          <w:numId w:val="11"/>
        </w:numPr>
        <w:spacing w:after="0"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Что является универсальным источником всех экономических конфликтов: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9A23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а) нехватка сре</w:t>
      </w:r>
      <w:proofErr w:type="gramStart"/>
      <w:r w:rsidRPr="009A23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дств к с</w:t>
      </w:r>
      <w:proofErr w:type="gramEnd"/>
      <w:r w:rsidRPr="009A23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уществованию</w:t>
      </w:r>
      <w:r w:rsidRPr="009A236C">
        <w:rPr>
          <w:rFonts w:ascii="Times New Roman" w:hAnsi="Times New Roman" w:cs="Times New Roman"/>
          <w:b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б) деньги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в) престиж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г) власть</w:t>
      </w:r>
    </w:p>
    <w:p w:rsidR="00E16E85" w:rsidRPr="00121E2A" w:rsidRDefault="00E16E85" w:rsidP="00121E2A">
      <w:pPr>
        <w:pStyle w:val="a4"/>
        <w:numPr>
          <w:ilvl w:val="0"/>
          <w:numId w:val="11"/>
        </w:numPr>
        <w:spacing w:after="0"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Забастовочный комитет можно определить как: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9A23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а) организатор конфликта</w:t>
      </w:r>
      <w:r w:rsidRPr="009A236C">
        <w:rPr>
          <w:rFonts w:ascii="Times New Roman" w:hAnsi="Times New Roman" w:cs="Times New Roman"/>
          <w:b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б) подстрекатель конфликта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в) пособник конфликта</w:t>
      </w:r>
    </w:p>
    <w:p w:rsidR="00E16E85" w:rsidRPr="009A236C" w:rsidRDefault="00E16E85" w:rsidP="00121E2A">
      <w:pPr>
        <w:pStyle w:val="a4"/>
        <w:numPr>
          <w:ilvl w:val="0"/>
          <w:numId w:val="11"/>
        </w:numPr>
        <w:spacing w:after="0" w:line="23" w:lineRule="atLeast"/>
        <w:ind w:left="284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Лицо, которое </w:t>
      </w:r>
      <w:proofErr w:type="gramStart"/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подталкивает других участников к конфликту называется</w:t>
      </w:r>
      <w:proofErr w:type="gramEnd"/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а) посредник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б) пособник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9A23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в) подстрекатель</w:t>
      </w:r>
    </w:p>
    <w:p w:rsidR="00E16E85" w:rsidRPr="009A236C" w:rsidRDefault="00E16E85" w:rsidP="00121E2A">
      <w:pPr>
        <w:pStyle w:val="a4"/>
        <w:numPr>
          <w:ilvl w:val="0"/>
          <w:numId w:val="11"/>
        </w:numPr>
        <w:spacing w:after="0" w:line="23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Метод </w:t>
      </w:r>
      <w:proofErr w:type="gramStart"/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практической</w:t>
      </w:r>
      <w:proofErr w:type="gramEnd"/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эмпатии</w:t>
      </w:r>
      <w:proofErr w:type="spellEnd"/>
      <w:r w:rsidRPr="00121E2A">
        <w:rPr>
          <w:rStyle w:val="a6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 xml:space="preserve"> означает: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а) многообразное воздействие на оппонента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121E2A">
        <w:rPr>
          <w:rFonts w:ascii="Times New Roman" w:hAnsi="Times New Roman" w:cs="Times New Roman"/>
          <w:sz w:val="24"/>
          <w:szCs w:val="24"/>
          <w:shd w:val="clear" w:color="auto" w:fill="FFFFFF"/>
        </w:rPr>
        <w:t>б) использование личностных особенностей оппонента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Pr="009A236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в) психологическую «настройку» на оппонента</w:t>
      </w:r>
    </w:p>
    <w:p w:rsidR="006856C3" w:rsidRPr="00121E2A" w:rsidRDefault="006856C3" w:rsidP="00121E2A">
      <w:pPr>
        <w:pStyle w:val="a4"/>
        <w:numPr>
          <w:ilvl w:val="0"/>
          <w:numId w:val="11"/>
        </w:numPr>
        <w:spacing w:after="0" w:line="23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i/>
          <w:sz w:val="24"/>
          <w:szCs w:val="24"/>
        </w:rPr>
        <w:t>По своим функ</w:t>
      </w:r>
      <w:r w:rsidR="005656CF" w:rsidRPr="00121E2A">
        <w:rPr>
          <w:rFonts w:ascii="Times New Roman" w:hAnsi="Times New Roman" w:cs="Times New Roman"/>
          <w:i/>
          <w:sz w:val="24"/>
          <w:szCs w:val="24"/>
        </w:rPr>
        <w:t>циям конфликты разделяются на…</w:t>
      </w:r>
      <w:r w:rsidR="005656CF" w:rsidRPr="00121E2A">
        <w:rPr>
          <w:rFonts w:ascii="Times New Roman" w:hAnsi="Times New Roman" w:cs="Times New Roman"/>
          <w:sz w:val="24"/>
          <w:szCs w:val="24"/>
        </w:rPr>
        <w:br/>
        <w:t>1</w:t>
      </w:r>
      <w:r w:rsidRPr="00121E2A">
        <w:rPr>
          <w:rFonts w:ascii="Times New Roman" w:hAnsi="Times New Roman" w:cs="Times New Roman"/>
          <w:sz w:val="24"/>
          <w:szCs w:val="24"/>
        </w:rPr>
        <w:t>) кратковременные и затяжные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="005656CF" w:rsidRPr="00121E2A">
        <w:rPr>
          <w:rFonts w:ascii="Times New Roman" w:hAnsi="Times New Roman" w:cs="Times New Roman"/>
          <w:sz w:val="24"/>
          <w:szCs w:val="24"/>
        </w:rPr>
        <w:t>2</w:t>
      </w:r>
      <w:r w:rsidRPr="00121E2A">
        <w:rPr>
          <w:rFonts w:ascii="Times New Roman" w:hAnsi="Times New Roman" w:cs="Times New Roman"/>
          <w:sz w:val="24"/>
          <w:szCs w:val="24"/>
        </w:rPr>
        <w:t>) конструктивные и деструктивные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="005656CF" w:rsidRPr="00121E2A">
        <w:rPr>
          <w:rFonts w:ascii="Times New Roman" w:hAnsi="Times New Roman" w:cs="Times New Roman"/>
          <w:sz w:val="24"/>
          <w:szCs w:val="24"/>
        </w:rPr>
        <w:t>3</w:t>
      </w:r>
      <w:r w:rsidRPr="00121E2A">
        <w:rPr>
          <w:rFonts w:ascii="Times New Roman" w:hAnsi="Times New Roman" w:cs="Times New Roman"/>
          <w:sz w:val="24"/>
          <w:szCs w:val="24"/>
        </w:rPr>
        <w:t>) межличностные и межгрупповые</w:t>
      </w:r>
      <w:r w:rsidRPr="00121E2A">
        <w:rPr>
          <w:rFonts w:ascii="Times New Roman" w:hAnsi="Times New Roman" w:cs="Times New Roman"/>
          <w:sz w:val="24"/>
          <w:szCs w:val="24"/>
        </w:rPr>
        <w:br/>
      </w:r>
      <w:r w:rsidR="005656CF" w:rsidRPr="00121E2A">
        <w:rPr>
          <w:rFonts w:ascii="Times New Roman" w:hAnsi="Times New Roman" w:cs="Times New Roman"/>
          <w:sz w:val="24"/>
          <w:szCs w:val="24"/>
        </w:rPr>
        <w:t>4</w:t>
      </w:r>
      <w:r w:rsidRPr="00121E2A">
        <w:rPr>
          <w:rFonts w:ascii="Times New Roman" w:hAnsi="Times New Roman" w:cs="Times New Roman"/>
          <w:sz w:val="24"/>
          <w:szCs w:val="24"/>
        </w:rPr>
        <w:t>) объективные и субъективные</w:t>
      </w:r>
    </w:p>
    <w:p w:rsidR="005656CF" w:rsidRPr="00121E2A" w:rsidRDefault="006856C3" w:rsidP="00121E2A">
      <w:pPr>
        <w:pStyle w:val="a4"/>
        <w:numPr>
          <w:ilvl w:val="0"/>
          <w:numId w:val="11"/>
        </w:numPr>
        <w:spacing w:after="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i/>
          <w:sz w:val="24"/>
          <w:szCs w:val="24"/>
        </w:rPr>
        <w:t xml:space="preserve">Одной из форм </w:t>
      </w:r>
      <w:r w:rsidR="005656CF" w:rsidRPr="00121E2A">
        <w:rPr>
          <w:rFonts w:ascii="Times New Roman" w:hAnsi="Times New Roman" w:cs="Times New Roman"/>
          <w:i/>
          <w:sz w:val="24"/>
          <w:szCs w:val="24"/>
        </w:rPr>
        <w:t>разрешения конфликта выступает…</w:t>
      </w:r>
    </w:p>
    <w:p w:rsidR="005656CF" w:rsidRPr="00121E2A" w:rsidRDefault="005656CF" w:rsidP="00EA0DBB">
      <w:pPr>
        <w:spacing w:after="0" w:line="23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sz w:val="24"/>
          <w:szCs w:val="24"/>
        </w:rPr>
        <w:t>1</w:t>
      </w:r>
      <w:r w:rsidR="006856C3" w:rsidRPr="00121E2A">
        <w:rPr>
          <w:rFonts w:ascii="Times New Roman" w:hAnsi="Times New Roman" w:cs="Times New Roman"/>
          <w:sz w:val="24"/>
          <w:szCs w:val="24"/>
        </w:rPr>
        <w:t>) компромисс</w:t>
      </w:r>
    </w:p>
    <w:p w:rsidR="005656CF" w:rsidRPr="00121E2A" w:rsidRDefault="005656CF" w:rsidP="00EA0DBB">
      <w:pPr>
        <w:spacing w:after="0" w:line="23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sz w:val="24"/>
          <w:szCs w:val="24"/>
        </w:rPr>
        <w:t>2</w:t>
      </w:r>
      <w:r w:rsidR="006856C3" w:rsidRPr="00121E2A">
        <w:rPr>
          <w:rFonts w:ascii="Times New Roman" w:hAnsi="Times New Roman" w:cs="Times New Roman"/>
          <w:sz w:val="24"/>
          <w:szCs w:val="24"/>
        </w:rPr>
        <w:t>) коммуникация</w:t>
      </w:r>
    </w:p>
    <w:p w:rsidR="005656CF" w:rsidRPr="00121E2A" w:rsidRDefault="005656CF" w:rsidP="00EA0DBB">
      <w:pPr>
        <w:spacing w:after="0" w:line="23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sz w:val="24"/>
          <w:szCs w:val="24"/>
        </w:rPr>
        <w:t>3</w:t>
      </w:r>
      <w:r w:rsidR="006856C3" w:rsidRPr="00121E2A">
        <w:rPr>
          <w:rFonts w:ascii="Times New Roman" w:hAnsi="Times New Roman" w:cs="Times New Roman"/>
          <w:sz w:val="24"/>
          <w:szCs w:val="24"/>
        </w:rPr>
        <w:t>) стимулирование</w:t>
      </w:r>
    </w:p>
    <w:p w:rsidR="006856C3" w:rsidRPr="00121E2A" w:rsidRDefault="005656CF" w:rsidP="00EA0DBB">
      <w:pPr>
        <w:spacing w:after="0" w:line="23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sz w:val="24"/>
          <w:szCs w:val="24"/>
        </w:rPr>
        <w:t>4</w:t>
      </w:r>
      <w:r w:rsidR="006856C3" w:rsidRPr="00121E2A">
        <w:rPr>
          <w:rFonts w:ascii="Times New Roman" w:hAnsi="Times New Roman" w:cs="Times New Roman"/>
          <w:sz w:val="24"/>
          <w:szCs w:val="24"/>
        </w:rPr>
        <w:t>) предупреждение</w:t>
      </w:r>
    </w:p>
    <w:p w:rsidR="006856C3" w:rsidRPr="009A236C" w:rsidRDefault="001B1A2D" w:rsidP="001B1A2D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sz w:val="24"/>
          <w:szCs w:val="24"/>
        </w:rPr>
        <w:t xml:space="preserve">26.  </w:t>
      </w:r>
      <w:r w:rsidR="006856C3" w:rsidRPr="00121E2A">
        <w:rPr>
          <w:rFonts w:ascii="Times New Roman" w:hAnsi="Times New Roman" w:cs="Times New Roman"/>
          <w:i/>
          <w:sz w:val="24"/>
          <w:szCs w:val="24"/>
        </w:rPr>
        <w:t>Урегулирование социального конфликта путем принятия резолюции Генеральной А</w:t>
      </w:r>
      <w:r w:rsidR="006856C3" w:rsidRPr="00121E2A">
        <w:rPr>
          <w:rFonts w:ascii="Times New Roman" w:hAnsi="Times New Roman" w:cs="Times New Roman"/>
          <w:i/>
          <w:sz w:val="24"/>
          <w:szCs w:val="24"/>
        </w:rPr>
        <w:t>с</w:t>
      </w:r>
      <w:r w:rsidR="006856C3" w:rsidRPr="00121E2A">
        <w:rPr>
          <w:rFonts w:ascii="Times New Roman" w:hAnsi="Times New Roman" w:cs="Times New Roman"/>
          <w:i/>
          <w:sz w:val="24"/>
          <w:szCs w:val="24"/>
        </w:rPr>
        <w:t>самблей ООН о ситуации на Ливано-Израильской границе летом 2006 года и направления контингента миротворческих  сил в этот регион является примером…</w:t>
      </w:r>
    </w:p>
    <w:p w:rsidR="005656CF" w:rsidRPr="00121E2A" w:rsidRDefault="005656CF" w:rsidP="00EA0DBB">
      <w:pPr>
        <w:spacing w:after="0" w:line="23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sz w:val="24"/>
          <w:szCs w:val="24"/>
        </w:rPr>
        <w:t>1) арбитража</w:t>
      </w:r>
    </w:p>
    <w:p w:rsidR="005656CF" w:rsidRPr="00121E2A" w:rsidRDefault="005656CF" w:rsidP="00EA0DBB">
      <w:pPr>
        <w:spacing w:after="0" w:line="23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sz w:val="24"/>
          <w:szCs w:val="24"/>
        </w:rPr>
        <w:t>2) игнорирования конфликта</w:t>
      </w:r>
    </w:p>
    <w:p w:rsidR="005656CF" w:rsidRPr="00121E2A" w:rsidRDefault="005656CF" w:rsidP="00EA0DBB">
      <w:pPr>
        <w:spacing w:after="0" w:line="23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sz w:val="24"/>
          <w:szCs w:val="24"/>
        </w:rPr>
        <w:t>3) посредничества</w:t>
      </w:r>
    </w:p>
    <w:p w:rsidR="006856C3" w:rsidRPr="00121E2A" w:rsidRDefault="005656CF" w:rsidP="00EA0DBB">
      <w:pPr>
        <w:spacing w:after="0" w:line="23" w:lineRule="atLeas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sz w:val="24"/>
          <w:szCs w:val="24"/>
        </w:rPr>
        <w:t>4</w:t>
      </w:r>
      <w:r w:rsidR="006856C3" w:rsidRPr="00121E2A">
        <w:rPr>
          <w:rFonts w:ascii="Times New Roman" w:hAnsi="Times New Roman" w:cs="Times New Roman"/>
          <w:sz w:val="24"/>
          <w:szCs w:val="24"/>
        </w:rPr>
        <w:t>) подавления</w:t>
      </w:r>
    </w:p>
    <w:p w:rsidR="00121E2A" w:rsidRDefault="001B1A2D" w:rsidP="009A236C">
      <w:pPr>
        <w:spacing w:after="0" w:line="23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i/>
          <w:sz w:val="24"/>
          <w:szCs w:val="24"/>
        </w:rPr>
        <w:t>2</w:t>
      </w:r>
      <w:r w:rsidR="009A236C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6856C3" w:rsidRPr="00121E2A">
        <w:rPr>
          <w:rFonts w:ascii="Times New Roman" w:hAnsi="Times New Roman" w:cs="Times New Roman"/>
          <w:i/>
          <w:sz w:val="24"/>
          <w:szCs w:val="24"/>
        </w:rPr>
        <w:t>К стихийным массовым формам социального конфликта относится …</w:t>
      </w:r>
    </w:p>
    <w:p w:rsidR="009A236C" w:rsidRDefault="005656CF" w:rsidP="009A236C">
      <w:pPr>
        <w:widowControl w:val="0"/>
        <w:spacing w:after="0" w:line="23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sz w:val="24"/>
          <w:szCs w:val="24"/>
        </w:rPr>
        <w:t>1</w:t>
      </w:r>
      <w:r w:rsidR="00121E2A">
        <w:rPr>
          <w:rFonts w:ascii="Times New Roman" w:hAnsi="Times New Roman" w:cs="Times New Roman"/>
          <w:sz w:val="24"/>
          <w:szCs w:val="24"/>
        </w:rPr>
        <w:t>) мятеж</w:t>
      </w:r>
      <w:r w:rsidR="009A23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A236C" w:rsidRPr="00121E2A">
        <w:rPr>
          <w:rFonts w:ascii="Times New Roman" w:hAnsi="Times New Roman" w:cs="Times New Roman"/>
          <w:sz w:val="24"/>
          <w:szCs w:val="24"/>
        </w:rPr>
        <w:t>2</w:t>
      </w:r>
      <w:r w:rsidR="009A236C">
        <w:rPr>
          <w:rFonts w:ascii="Times New Roman" w:hAnsi="Times New Roman" w:cs="Times New Roman"/>
          <w:sz w:val="24"/>
          <w:szCs w:val="24"/>
        </w:rPr>
        <w:t>) ссора</w:t>
      </w:r>
    </w:p>
    <w:p w:rsidR="009A236C" w:rsidRPr="00121E2A" w:rsidRDefault="005656CF" w:rsidP="009A236C">
      <w:pPr>
        <w:widowControl w:val="0"/>
        <w:spacing w:after="0" w:line="23" w:lineRule="atLeast"/>
        <w:ind w:firstLine="425"/>
        <w:rPr>
          <w:rFonts w:ascii="Times New Roman" w:hAnsi="Times New Roman" w:cs="Times New Roman"/>
          <w:sz w:val="24"/>
          <w:szCs w:val="24"/>
        </w:rPr>
      </w:pPr>
      <w:r w:rsidRPr="00121E2A">
        <w:rPr>
          <w:rFonts w:ascii="Times New Roman" w:hAnsi="Times New Roman" w:cs="Times New Roman"/>
          <w:sz w:val="24"/>
          <w:szCs w:val="24"/>
        </w:rPr>
        <w:t>3</w:t>
      </w:r>
      <w:r w:rsidR="00121E2A">
        <w:rPr>
          <w:rFonts w:ascii="Times New Roman" w:hAnsi="Times New Roman" w:cs="Times New Roman"/>
          <w:sz w:val="24"/>
          <w:szCs w:val="24"/>
        </w:rPr>
        <w:t>) драка</w:t>
      </w:r>
      <w:r w:rsidR="009A23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236C" w:rsidRPr="00121E2A">
        <w:rPr>
          <w:rFonts w:ascii="Times New Roman" w:hAnsi="Times New Roman" w:cs="Times New Roman"/>
          <w:sz w:val="24"/>
          <w:szCs w:val="24"/>
        </w:rPr>
        <w:t>4) размолвка</w:t>
      </w:r>
    </w:p>
    <w:p w:rsidR="00121E2A" w:rsidRDefault="00121E2A" w:rsidP="00121E2A">
      <w:pPr>
        <w:widowControl w:val="0"/>
        <w:spacing w:after="0" w:line="23" w:lineRule="atLeast"/>
        <w:ind w:firstLine="425"/>
        <w:rPr>
          <w:rFonts w:ascii="Times New Roman" w:hAnsi="Times New Roman" w:cs="Times New Roman"/>
          <w:sz w:val="24"/>
          <w:szCs w:val="24"/>
        </w:rPr>
      </w:pPr>
    </w:p>
    <w:p w:rsidR="00DD28CC" w:rsidRPr="00286EB9" w:rsidRDefault="00286EB9" w:rsidP="00286EB9">
      <w:pPr>
        <w:spacing w:after="0" w:line="23" w:lineRule="atLeast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EB9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D28CC" w:rsidRPr="009A236C" w:rsidRDefault="00DD28CC" w:rsidP="009A236C">
      <w:pPr>
        <w:pStyle w:val="a4"/>
        <w:spacing w:after="0"/>
        <w:ind w:left="1072"/>
        <w:contextualSpacing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567"/>
        <w:gridCol w:w="992"/>
        <w:gridCol w:w="567"/>
        <w:gridCol w:w="566"/>
        <w:gridCol w:w="567"/>
        <w:gridCol w:w="567"/>
        <w:gridCol w:w="567"/>
        <w:gridCol w:w="566"/>
        <w:gridCol w:w="567"/>
        <w:gridCol w:w="567"/>
        <w:gridCol w:w="567"/>
        <w:gridCol w:w="566"/>
        <w:gridCol w:w="567"/>
        <w:gridCol w:w="567"/>
        <w:gridCol w:w="567"/>
      </w:tblGrid>
      <w:tr w:rsidR="00286EB9" w:rsidTr="009A236C">
        <w:trPr>
          <w:cantSplit/>
        </w:trPr>
        <w:tc>
          <w:tcPr>
            <w:tcW w:w="567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286EB9" w:rsidRDefault="00286EB9" w:rsidP="009A236C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6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6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6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286EB9" w:rsidTr="009A236C">
        <w:tc>
          <w:tcPr>
            <w:tcW w:w="567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6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6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6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286EB9" w:rsidRDefault="00286EB9" w:rsidP="00DD28CC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D28CC" w:rsidRPr="00121E2A" w:rsidRDefault="00DD28CC" w:rsidP="00DD28CC">
      <w:pPr>
        <w:pStyle w:val="a4"/>
        <w:spacing w:before="120" w:after="120"/>
        <w:ind w:left="106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jc w:val="center"/>
        <w:tblInd w:w="675" w:type="dxa"/>
        <w:tblLook w:val="04A0"/>
      </w:tblPr>
      <w:tblGrid>
        <w:gridCol w:w="566"/>
        <w:gridCol w:w="567"/>
        <w:gridCol w:w="567"/>
        <w:gridCol w:w="566"/>
        <w:gridCol w:w="567"/>
        <w:gridCol w:w="567"/>
        <w:gridCol w:w="567"/>
        <w:gridCol w:w="566"/>
        <w:gridCol w:w="567"/>
        <w:gridCol w:w="567"/>
        <w:gridCol w:w="567"/>
        <w:gridCol w:w="566"/>
      </w:tblGrid>
      <w:tr w:rsidR="009A236C" w:rsidTr="009A236C">
        <w:trPr>
          <w:cantSplit/>
          <w:jc w:val="center"/>
        </w:trPr>
        <w:tc>
          <w:tcPr>
            <w:tcW w:w="566" w:type="dxa"/>
          </w:tcPr>
          <w:p w:rsidR="009A236C" w:rsidRDefault="009A236C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6" w:type="dxa"/>
          </w:tcPr>
          <w:p w:rsidR="009A236C" w:rsidRDefault="009A236C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6" w:type="dxa"/>
          </w:tcPr>
          <w:p w:rsidR="009A236C" w:rsidRDefault="009A236C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286EB9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6" w:type="dxa"/>
          </w:tcPr>
          <w:p w:rsidR="009A236C" w:rsidRDefault="009A236C" w:rsidP="009A236C">
            <w:pPr>
              <w:pStyle w:val="a4"/>
              <w:numPr>
                <w:ilvl w:val="0"/>
                <w:numId w:val="13"/>
              </w:numPr>
              <w:spacing w:before="120" w:after="120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A236C" w:rsidTr="009A236C">
        <w:trPr>
          <w:jc w:val="center"/>
        </w:trPr>
        <w:tc>
          <w:tcPr>
            <w:tcW w:w="566" w:type="dxa"/>
          </w:tcPr>
          <w:p w:rsidR="009A236C" w:rsidRDefault="009A236C" w:rsidP="00D46632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D46632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D46632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6" w:type="dxa"/>
          </w:tcPr>
          <w:p w:rsidR="009A236C" w:rsidRDefault="009A236C" w:rsidP="00D46632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D46632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D46632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D46632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6" w:type="dxa"/>
          </w:tcPr>
          <w:p w:rsidR="009A236C" w:rsidRDefault="009A236C" w:rsidP="00D46632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D46632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D46632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</w:tcPr>
          <w:p w:rsidR="009A236C" w:rsidRDefault="009A236C" w:rsidP="00D46632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6" w:type="dxa"/>
          </w:tcPr>
          <w:p w:rsidR="009A236C" w:rsidRDefault="009A236C" w:rsidP="00D46632">
            <w:pPr>
              <w:pStyle w:val="a4"/>
              <w:spacing w:before="120" w:after="12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DD28CC" w:rsidRPr="009A236C" w:rsidRDefault="00DD28CC" w:rsidP="00DD28CC">
      <w:pPr>
        <w:pStyle w:val="a4"/>
        <w:spacing w:before="120" w:after="120"/>
        <w:ind w:left="1069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656CF" w:rsidRDefault="00DD28CC" w:rsidP="00DD28CC">
      <w:pPr>
        <w:pStyle w:val="a4"/>
        <w:spacing w:before="120" w:after="12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D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</w:t>
      </w:r>
      <w:r w:rsidR="00121E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EB15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DD28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DD28C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DD28CC">
        <w:rPr>
          <w:rFonts w:ascii="Times New Roman" w:hAnsi="Times New Roman" w:cs="Times New Roman"/>
          <w:sz w:val="24"/>
          <w:szCs w:val="24"/>
        </w:rPr>
        <w:t xml:space="preserve">Придумайте пример социальной рекламы, которая рассказывала бы о мирных методах разрешения социального конфликта. </w:t>
      </w:r>
    </w:p>
    <w:p w:rsidR="00DD28CC" w:rsidRPr="00DD28CC" w:rsidRDefault="00DD28CC" w:rsidP="009A236C">
      <w:pPr>
        <w:pStyle w:val="a4"/>
        <w:spacing w:before="120" w:after="0"/>
        <w:ind w:left="0" w:firstLine="284"/>
        <w:contextualSpacing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656CF">
        <w:rPr>
          <w:rFonts w:ascii="Times New Roman" w:hAnsi="Times New Roman" w:cs="Times New Roman"/>
          <w:b/>
          <w:sz w:val="24"/>
          <w:szCs w:val="24"/>
        </w:rPr>
        <w:t>Темы на выбор:</w:t>
      </w:r>
      <w:r w:rsidRPr="00DD28CC">
        <w:rPr>
          <w:rFonts w:ascii="Times New Roman" w:hAnsi="Times New Roman" w:cs="Times New Roman"/>
          <w:sz w:val="24"/>
          <w:szCs w:val="24"/>
        </w:rPr>
        <w:t xml:space="preserve"> </w:t>
      </w:r>
      <w:r w:rsidRPr="005656CF">
        <w:rPr>
          <w:rFonts w:ascii="Times New Roman" w:hAnsi="Times New Roman" w:cs="Times New Roman"/>
          <w:i/>
          <w:sz w:val="24"/>
          <w:szCs w:val="24"/>
        </w:rPr>
        <w:t>«Взрослые — дети», «Богатые — бедные», «Власть — общество», «Мужчина — женщина».</w:t>
      </w:r>
    </w:p>
    <w:p w:rsidR="006856C3" w:rsidRPr="00C405BC" w:rsidRDefault="005656CF" w:rsidP="009A236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856C3" w:rsidRPr="00C405BC" w:rsidSect="00C558E9">
      <w:pgSz w:w="11906" w:h="16838"/>
      <w:pgMar w:top="1474" w:right="1276" w:bottom="147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121"/>
    <w:multiLevelType w:val="hybridMultilevel"/>
    <w:tmpl w:val="0CD0F094"/>
    <w:lvl w:ilvl="0" w:tplc="087A90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65DC0"/>
    <w:multiLevelType w:val="hybridMultilevel"/>
    <w:tmpl w:val="BC9E6816"/>
    <w:lvl w:ilvl="0" w:tplc="8FA41F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BA8A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DE5B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3EB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8AB4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8070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C03B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4D1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5AA7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063EEB"/>
    <w:multiLevelType w:val="hybridMultilevel"/>
    <w:tmpl w:val="0CD0F094"/>
    <w:lvl w:ilvl="0" w:tplc="087A90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96FE6"/>
    <w:multiLevelType w:val="hybridMultilevel"/>
    <w:tmpl w:val="EE6071C4"/>
    <w:lvl w:ilvl="0" w:tplc="C9823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u w:val="none"/>
        <w:effect w:val="none"/>
      </w:rPr>
    </w:lvl>
    <w:lvl w:ilvl="1" w:tplc="7FFA1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F66F8"/>
    <w:multiLevelType w:val="hybridMultilevel"/>
    <w:tmpl w:val="0D445EC0"/>
    <w:lvl w:ilvl="0" w:tplc="087A90B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73C37"/>
    <w:multiLevelType w:val="hybridMultilevel"/>
    <w:tmpl w:val="43A6CCC6"/>
    <w:lvl w:ilvl="0" w:tplc="087A90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C3331"/>
    <w:multiLevelType w:val="hybridMultilevel"/>
    <w:tmpl w:val="5B4C0694"/>
    <w:lvl w:ilvl="0" w:tplc="BC50DB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E297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859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6B1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CBE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CEB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6C91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EC3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340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07F50"/>
    <w:multiLevelType w:val="hybridMultilevel"/>
    <w:tmpl w:val="929CE8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A31E6"/>
    <w:multiLevelType w:val="hybridMultilevel"/>
    <w:tmpl w:val="D9041668"/>
    <w:lvl w:ilvl="0" w:tplc="087A90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41180B"/>
    <w:multiLevelType w:val="hybridMultilevel"/>
    <w:tmpl w:val="1E365FEC"/>
    <w:lvl w:ilvl="0" w:tplc="087A90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16350"/>
    <w:multiLevelType w:val="hybridMultilevel"/>
    <w:tmpl w:val="7522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906B4"/>
    <w:multiLevelType w:val="hybridMultilevel"/>
    <w:tmpl w:val="6BC4BAAE"/>
    <w:lvl w:ilvl="0" w:tplc="66F8932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7FFA18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56C3"/>
    <w:rsid w:val="00004BC2"/>
    <w:rsid w:val="000066EA"/>
    <w:rsid w:val="000104B6"/>
    <w:rsid w:val="000133C8"/>
    <w:rsid w:val="00032996"/>
    <w:rsid w:val="001029E9"/>
    <w:rsid w:val="00121E2A"/>
    <w:rsid w:val="00127D5A"/>
    <w:rsid w:val="0013432C"/>
    <w:rsid w:val="001853CD"/>
    <w:rsid w:val="001B1A2D"/>
    <w:rsid w:val="00260E73"/>
    <w:rsid w:val="00286EB9"/>
    <w:rsid w:val="00292DD0"/>
    <w:rsid w:val="002A1797"/>
    <w:rsid w:val="00326D4E"/>
    <w:rsid w:val="0034692D"/>
    <w:rsid w:val="003840DD"/>
    <w:rsid w:val="004057E7"/>
    <w:rsid w:val="004308A4"/>
    <w:rsid w:val="00474BED"/>
    <w:rsid w:val="004E6B0E"/>
    <w:rsid w:val="0050474F"/>
    <w:rsid w:val="005656CF"/>
    <w:rsid w:val="006856C3"/>
    <w:rsid w:val="006A12EA"/>
    <w:rsid w:val="006B51C9"/>
    <w:rsid w:val="007071E4"/>
    <w:rsid w:val="00774153"/>
    <w:rsid w:val="007910CD"/>
    <w:rsid w:val="007C0798"/>
    <w:rsid w:val="0087457D"/>
    <w:rsid w:val="008F355B"/>
    <w:rsid w:val="008F7FC8"/>
    <w:rsid w:val="00907AB5"/>
    <w:rsid w:val="00986385"/>
    <w:rsid w:val="009A236C"/>
    <w:rsid w:val="009B0897"/>
    <w:rsid w:val="00A37C11"/>
    <w:rsid w:val="00AB6D5A"/>
    <w:rsid w:val="00AD2328"/>
    <w:rsid w:val="00B16F73"/>
    <w:rsid w:val="00B81BEF"/>
    <w:rsid w:val="00B931B5"/>
    <w:rsid w:val="00C405BC"/>
    <w:rsid w:val="00C44818"/>
    <w:rsid w:val="00C558E9"/>
    <w:rsid w:val="00C67596"/>
    <w:rsid w:val="00D248B7"/>
    <w:rsid w:val="00D356DB"/>
    <w:rsid w:val="00D401B0"/>
    <w:rsid w:val="00D43C80"/>
    <w:rsid w:val="00D56359"/>
    <w:rsid w:val="00DD28CC"/>
    <w:rsid w:val="00E16E85"/>
    <w:rsid w:val="00E3453C"/>
    <w:rsid w:val="00E42EB9"/>
    <w:rsid w:val="00EA0DBB"/>
    <w:rsid w:val="00EB151A"/>
    <w:rsid w:val="00EC7B91"/>
    <w:rsid w:val="00ED45C8"/>
    <w:rsid w:val="00F236C7"/>
    <w:rsid w:val="00F65962"/>
    <w:rsid w:val="00F66C9A"/>
    <w:rsid w:val="00F728C0"/>
    <w:rsid w:val="00FA4310"/>
    <w:rsid w:val="00FB3ABF"/>
    <w:rsid w:val="00FE4C73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56C3"/>
    <w:pPr>
      <w:ind w:left="720"/>
      <w:contextualSpacing/>
    </w:pPr>
  </w:style>
  <w:style w:type="table" w:styleId="a5">
    <w:name w:val="Table Grid"/>
    <w:basedOn w:val="a1"/>
    <w:uiPriority w:val="59"/>
    <w:rsid w:val="00D5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16E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96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91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0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0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0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3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1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0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24">
          <w:marLeft w:val="66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618">
          <w:marLeft w:val="66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961">
          <w:marLeft w:val="66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005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lub.ru/index.php?page=book_view&amp;book_id=255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lelik650114</cp:lastModifiedBy>
  <cp:revision>57</cp:revision>
  <cp:lastPrinted>2015-05-19T13:39:00Z</cp:lastPrinted>
  <dcterms:created xsi:type="dcterms:W3CDTF">2015-05-18T18:17:00Z</dcterms:created>
  <dcterms:modified xsi:type="dcterms:W3CDTF">2016-11-22T21:27:00Z</dcterms:modified>
</cp:coreProperties>
</file>